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4DF670">
      <w:pPr>
        <w:keepNext w:val="0"/>
        <w:keepLines w:val="0"/>
        <w:pageBreakBefore w:val="0"/>
        <w:kinsoku/>
        <w:wordWrap/>
        <w:overflowPunct/>
        <w:topLinePunct w:val="0"/>
        <w:autoSpaceDE/>
        <w:autoSpaceDN/>
        <w:bidi w:val="0"/>
        <w:spacing w:line="360" w:lineRule="auto"/>
        <w:ind w:firstLine="288" w:firstLineChars="80"/>
        <w:jc w:val="both"/>
        <w:textAlignment w:val="auto"/>
        <w:rPr>
          <w:rFonts w:hint="default" w:ascii="黑体" w:hAnsi="黑体" w:eastAsia="黑体" w:cs="黑体"/>
          <w:b w:val="0"/>
          <w:bCs w:val="0"/>
          <w:color w:val="auto"/>
          <w:sz w:val="36"/>
          <w:szCs w:val="36"/>
          <w:highlight w:val="none"/>
          <w:lang w:val="en-US" w:eastAsia="zh-CN"/>
        </w:rPr>
      </w:pPr>
      <w:r>
        <w:rPr>
          <w:rFonts w:hint="eastAsia" w:ascii="黑体" w:hAnsi="黑体" w:eastAsia="黑体" w:cs="黑体"/>
          <w:b w:val="0"/>
          <w:bCs w:val="0"/>
          <w:color w:val="auto"/>
          <w:sz w:val="36"/>
          <w:szCs w:val="36"/>
          <w:highlight w:val="none"/>
          <w:lang w:val="en-US" w:eastAsia="zh-CN"/>
        </w:rPr>
        <w:t>附件2</w:t>
      </w:r>
    </w:p>
    <w:p w14:paraId="7F07E21E">
      <w:pPr>
        <w:keepNext w:val="0"/>
        <w:keepLines w:val="0"/>
        <w:pageBreakBefore w:val="0"/>
        <w:kinsoku/>
        <w:wordWrap/>
        <w:overflowPunct/>
        <w:topLinePunct w:val="0"/>
        <w:autoSpaceDE/>
        <w:autoSpaceDN/>
        <w:bidi w:val="0"/>
        <w:spacing w:line="360" w:lineRule="auto"/>
        <w:ind w:firstLine="289" w:firstLineChars="80"/>
        <w:jc w:val="center"/>
        <w:textAlignment w:val="auto"/>
        <w:rPr>
          <w:rFonts w:hint="eastAsia" w:ascii="黑体" w:hAnsi="黑体" w:eastAsia="黑体" w:cs="黑体"/>
          <w:b/>
          <w:bCs/>
          <w:color w:val="auto"/>
          <w:sz w:val="36"/>
          <w:szCs w:val="36"/>
          <w:highlight w:val="none"/>
          <w:lang w:eastAsia="zh-CN"/>
        </w:rPr>
      </w:pPr>
      <w:r>
        <w:rPr>
          <w:rFonts w:hint="eastAsia" w:ascii="黑体" w:hAnsi="黑体" w:eastAsia="黑体" w:cs="黑体"/>
          <w:b/>
          <w:bCs/>
          <w:color w:val="auto"/>
          <w:sz w:val="36"/>
          <w:szCs w:val="36"/>
          <w:highlight w:val="none"/>
        </w:rPr>
        <w:t>农田租赁</w:t>
      </w:r>
      <w:r>
        <w:rPr>
          <w:rFonts w:hint="eastAsia" w:ascii="黑体" w:hAnsi="黑体" w:eastAsia="黑体" w:cs="黑体"/>
          <w:b/>
          <w:bCs/>
          <w:color w:val="auto"/>
          <w:sz w:val="36"/>
          <w:szCs w:val="36"/>
          <w:highlight w:val="none"/>
          <w:lang w:eastAsia="zh-CN"/>
        </w:rPr>
        <w:t>合同（</w:t>
      </w:r>
      <w:r>
        <w:rPr>
          <w:rFonts w:hint="eastAsia" w:ascii="黑体" w:hAnsi="黑体" w:eastAsia="黑体" w:cs="黑体"/>
          <w:b/>
          <w:bCs/>
          <w:color w:val="auto"/>
          <w:sz w:val="36"/>
          <w:szCs w:val="36"/>
          <w:highlight w:val="none"/>
          <w:lang w:val="en-US" w:eastAsia="zh-CN"/>
        </w:rPr>
        <w:t>八十四万区域</w:t>
      </w:r>
      <w:r>
        <w:rPr>
          <w:rFonts w:hint="eastAsia" w:ascii="黑体" w:hAnsi="黑体" w:eastAsia="黑体" w:cs="黑体"/>
          <w:b/>
          <w:bCs/>
          <w:color w:val="auto"/>
          <w:sz w:val="36"/>
          <w:szCs w:val="36"/>
          <w:highlight w:val="none"/>
          <w:lang w:eastAsia="zh-CN"/>
        </w:rPr>
        <w:t>）</w:t>
      </w:r>
    </w:p>
    <w:p w14:paraId="144BBD3B">
      <w:pPr>
        <w:keepNext w:val="0"/>
        <w:keepLines w:val="0"/>
        <w:pageBreakBefore w:val="0"/>
        <w:kinsoku/>
        <w:wordWrap/>
        <w:overflowPunct/>
        <w:topLinePunct w:val="0"/>
        <w:autoSpaceDE/>
        <w:autoSpaceDN/>
        <w:bidi w:val="0"/>
        <w:spacing w:line="360" w:lineRule="auto"/>
        <w:ind w:firstLine="224" w:firstLineChars="80"/>
        <w:jc w:val="center"/>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（以正式签订版本为准）</w:t>
      </w:r>
    </w:p>
    <w:p w14:paraId="4F691BCB">
      <w:pPr>
        <w:keepNext w:val="0"/>
        <w:keepLines w:val="0"/>
        <w:pageBreakBefore w:val="0"/>
        <w:kinsoku/>
        <w:wordWrap/>
        <w:overflowPunct/>
        <w:topLinePunct w:val="0"/>
        <w:autoSpaceDE/>
        <w:autoSpaceDN/>
        <w:bidi w:val="0"/>
        <w:spacing w:line="360" w:lineRule="auto"/>
        <w:jc w:val="both"/>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甲方（</w:t>
      </w:r>
      <w:r>
        <w:rPr>
          <w:rFonts w:hint="eastAsia" w:ascii="宋体" w:hAnsi="宋体" w:cs="宋体"/>
          <w:b/>
          <w:color w:val="auto"/>
          <w:sz w:val="24"/>
          <w:szCs w:val="24"/>
          <w:highlight w:val="none"/>
          <w:lang w:val="en-US" w:eastAsia="zh-CN"/>
        </w:rPr>
        <w:t>出</w:t>
      </w:r>
      <w:r>
        <w:rPr>
          <w:rFonts w:hint="eastAsia" w:ascii="宋体" w:hAnsi="宋体" w:eastAsia="宋体" w:cs="宋体"/>
          <w:b/>
          <w:color w:val="auto"/>
          <w:sz w:val="24"/>
          <w:szCs w:val="24"/>
          <w:highlight w:val="none"/>
        </w:rPr>
        <w:t>租方）：连云港市工投集团灌西投资有限公司</w:t>
      </w:r>
    </w:p>
    <w:p w14:paraId="3BD62944">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乙方（</w:t>
      </w:r>
      <w:r>
        <w:rPr>
          <w:rFonts w:hint="eastAsia" w:ascii="宋体" w:hAnsi="宋体" w:eastAsia="宋体" w:cs="宋体"/>
          <w:b/>
          <w:bCs/>
          <w:color w:val="auto"/>
          <w:sz w:val="24"/>
          <w:szCs w:val="24"/>
          <w:highlight w:val="none"/>
          <w:lang w:eastAsia="zh-CN"/>
        </w:rPr>
        <w:t>承租</w:t>
      </w:r>
      <w:r>
        <w:rPr>
          <w:rFonts w:hint="eastAsia" w:ascii="宋体" w:hAnsi="宋体" w:eastAsia="宋体" w:cs="宋体"/>
          <w:b/>
          <w:bCs/>
          <w:color w:val="auto"/>
          <w:sz w:val="24"/>
          <w:szCs w:val="24"/>
          <w:highlight w:val="none"/>
        </w:rPr>
        <w:t xml:space="preserve">方）：  </w:t>
      </w:r>
      <w:r>
        <w:rPr>
          <w:rFonts w:hint="eastAsia" w:ascii="宋体" w:hAnsi="宋体" w:eastAsia="宋体" w:cs="宋体"/>
          <w:color w:val="auto"/>
          <w:sz w:val="24"/>
          <w:szCs w:val="24"/>
          <w:highlight w:val="none"/>
        </w:rPr>
        <w:t xml:space="preserve">  </w:t>
      </w:r>
    </w:p>
    <w:p w14:paraId="1C560632">
      <w:pPr>
        <w:keepNext w:val="0"/>
        <w:keepLines w:val="0"/>
        <w:pageBreakBefore w:val="0"/>
        <w:widowControl/>
        <w:kinsoku/>
        <w:wordWrap/>
        <w:overflowPunct/>
        <w:topLinePunct w:val="0"/>
        <w:autoSpaceDE/>
        <w:autoSpaceDN/>
        <w:bidi w:val="0"/>
        <w:adjustRightInd w:val="0"/>
        <w:snapToGrid w:val="0"/>
        <w:spacing w:after="0" w:line="360" w:lineRule="auto"/>
        <w:jc w:val="both"/>
        <w:textAlignment w:val="auto"/>
        <w:rPr>
          <w:rFonts w:hint="eastAsia" w:ascii="宋体" w:hAnsi="宋体" w:eastAsia="宋体" w:cs="宋体"/>
          <w:b/>
          <w:color w:val="auto"/>
          <w:sz w:val="24"/>
          <w:szCs w:val="24"/>
          <w:highlight w:val="none"/>
          <w:u w:val="single"/>
        </w:rPr>
      </w:pPr>
      <w:r>
        <w:rPr>
          <w:rFonts w:hint="eastAsia" w:ascii="宋体" w:hAnsi="宋体" w:eastAsia="宋体" w:cs="宋体"/>
          <w:b/>
          <w:color w:val="auto"/>
          <w:sz w:val="24"/>
          <w:szCs w:val="24"/>
          <w:highlight w:val="none"/>
          <w:lang w:eastAsia="zh-CN"/>
        </w:rPr>
        <w:t>家庭</w:t>
      </w:r>
      <w:r>
        <w:rPr>
          <w:rFonts w:hint="eastAsia" w:ascii="宋体" w:hAnsi="宋体" w:eastAsia="宋体" w:cs="宋体"/>
          <w:b/>
          <w:color w:val="auto"/>
          <w:sz w:val="24"/>
          <w:szCs w:val="24"/>
          <w:highlight w:val="none"/>
        </w:rPr>
        <w:t>住址：</w:t>
      </w:r>
      <w:r>
        <w:rPr>
          <w:rFonts w:hint="eastAsia" w:ascii="宋体" w:hAnsi="宋体" w:eastAsia="宋体" w:cs="宋体"/>
          <w:b/>
          <w:color w:val="auto"/>
          <w:sz w:val="24"/>
          <w:szCs w:val="24"/>
          <w:highlight w:val="none"/>
          <w:u w:val="single"/>
        </w:rPr>
        <w:t xml:space="preserve"> </w:t>
      </w:r>
      <w:r>
        <w:rPr>
          <w:rFonts w:hint="eastAsia" w:ascii="宋体" w:hAnsi="宋体" w:eastAsia="宋体" w:cs="宋体"/>
          <w:b/>
          <w:color w:val="auto"/>
          <w:sz w:val="24"/>
          <w:szCs w:val="24"/>
          <w:highlight w:val="none"/>
          <w:u w:val="single"/>
          <w:lang w:val="en-US" w:eastAsia="zh-CN"/>
        </w:rPr>
        <w:t xml:space="preserve">                                         </w:t>
      </w:r>
      <w:r>
        <w:rPr>
          <w:rFonts w:hint="eastAsia" w:ascii="宋体" w:hAnsi="宋体" w:eastAsia="宋体" w:cs="宋体"/>
          <w:b/>
          <w:color w:val="auto"/>
          <w:sz w:val="24"/>
          <w:szCs w:val="24"/>
          <w:highlight w:val="none"/>
          <w:u w:val="none"/>
          <w:lang w:eastAsia="zh-CN"/>
        </w:rPr>
        <w:t>；</w:t>
      </w:r>
    </w:p>
    <w:p w14:paraId="733DDF1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身份证号码：</w:t>
      </w:r>
      <w:r>
        <w:rPr>
          <w:rFonts w:hint="eastAsia" w:ascii="宋体" w:hAnsi="宋体" w:eastAsia="宋体" w:cs="宋体"/>
          <w:b/>
          <w:color w:val="auto"/>
          <w:sz w:val="24"/>
          <w:szCs w:val="24"/>
          <w:highlight w:val="none"/>
          <w:u w:val="single"/>
          <w:lang w:val="en-US" w:eastAsia="zh-CN"/>
        </w:rPr>
        <w:t xml:space="preserve">                </w:t>
      </w:r>
      <w:r>
        <w:rPr>
          <w:rFonts w:hint="eastAsia" w:ascii="宋体" w:hAnsi="宋体" w:eastAsia="宋体" w:cs="宋体"/>
          <w:b/>
          <w:color w:val="auto"/>
          <w:sz w:val="24"/>
          <w:szCs w:val="24"/>
          <w:highlight w:val="none"/>
          <w:u w:val="none"/>
          <w:lang w:val="en-US" w:eastAsia="zh-CN"/>
        </w:rPr>
        <w:t>；</w:t>
      </w:r>
      <w:r>
        <w:rPr>
          <w:rFonts w:hint="eastAsia" w:ascii="宋体" w:hAnsi="宋体" w:eastAsia="宋体" w:cs="宋体"/>
          <w:b/>
          <w:color w:val="auto"/>
          <w:sz w:val="24"/>
          <w:szCs w:val="24"/>
          <w:highlight w:val="none"/>
        </w:rPr>
        <w:t>联系电话：</w:t>
      </w:r>
      <w:r>
        <w:rPr>
          <w:rFonts w:hint="eastAsia" w:ascii="宋体" w:hAnsi="宋体" w:eastAsia="宋体" w:cs="宋体"/>
          <w:b/>
          <w:color w:val="auto"/>
          <w:sz w:val="24"/>
          <w:szCs w:val="24"/>
          <w:highlight w:val="none"/>
          <w:u w:val="single"/>
          <w:lang w:val="en-US" w:eastAsia="zh-CN"/>
        </w:rPr>
        <w:t xml:space="preserve">              </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 xml:space="preserve"> </w:t>
      </w:r>
    </w:p>
    <w:p w14:paraId="4713AF44">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w:t>
      </w:r>
      <w:r>
        <w:rPr>
          <w:rFonts w:hint="eastAsia" w:ascii="宋体" w:hAnsi="宋体" w:eastAsia="宋体" w:cs="宋体"/>
          <w:color w:val="auto"/>
          <w:sz w:val="24"/>
          <w:szCs w:val="24"/>
          <w:highlight w:val="none"/>
          <w:lang w:eastAsia="zh-CN"/>
        </w:rPr>
        <w:t>中华人民共和国民法典</w:t>
      </w: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eastAsia="zh-CN"/>
        </w:rPr>
        <w:t>及其他有关</w:t>
      </w:r>
      <w:r>
        <w:rPr>
          <w:rFonts w:hint="eastAsia" w:ascii="宋体" w:hAnsi="宋体" w:eastAsia="宋体" w:cs="宋体"/>
          <w:color w:val="auto"/>
          <w:sz w:val="24"/>
          <w:szCs w:val="24"/>
          <w:highlight w:val="none"/>
        </w:rPr>
        <w:t>法律、法规</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rPr>
        <w:t>规定，</w:t>
      </w:r>
      <w:r>
        <w:rPr>
          <w:rFonts w:hint="eastAsia" w:ascii="宋体" w:hAnsi="宋体" w:eastAsia="宋体" w:cs="宋体"/>
          <w:b w:val="0"/>
          <w:bCs w:val="0"/>
          <w:color w:val="auto"/>
          <w:sz w:val="24"/>
          <w:szCs w:val="24"/>
          <w:highlight w:val="none"/>
          <w:u w:val="none"/>
          <w:lang w:eastAsia="zh-CN"/>
        </w:rPr>
        <w:t>经甲、</w:t>
      </w:r>
      <w:r>
        <w:rPr>
          <w:rFonts w:hint="eastAsia" w:ascii="宋体" w:hAnsi="宋体" w:eastAsia="宋体" w:cs="宋体"/>
          <w:b w:val="0"/>
          <w:bCs w:val="0"/>
          <w:color w:val="auto"/>
          <w:sz w:val="24"/>
          <w:szCs w:val="24"/>
          <w:highlight w:val="none"/>
          <w:u w:val="none"/>
        </w:rPr>
        <w:t>乙双方在平</w:t>
      </w:r>
      <w:r>
        <w:rPr>
          <w:rFonts w:hint="eastAsia" w:ascii="宋体" w:hAnsi="宋体" w:eastAsia="宋体" w:cs="宋体"/>
          <w:color w:val="auto"/>
          <w:sz w:val="24"/>
          <w:szCs w:val="24"/>
          <w:highlight w:val="none"/>
        </w:rPr>
        <w:t>等、自愿、协商一致的基础上，达成如下条款（以下称“本合同”），供双方共同遵守。</w:t>
      </w:r>
    </w:p>
    <w:p w14:paraId="410ACF1B">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b w:val="0"/>
          <w:bCs w:val="0"/>
          <w:color w:val="auto"/>
          <w:sz w:val="24"/>
          <w:szCs w:val="24"/>
          <w:highlight w:val="none"/>
          <w:u w:val="none"/>
          <w:lang w:eastAsia="zh-CN"/>
        </w:rPr>
      </w:pPr>
      <w:r>
        <w:rPr>
          <w:rFonts w:hint="eastAsia" w:ascii="宋体" w:hAnsi="宋体" w:eastAsia="宋体" w:cs="宋体"/>
          <w:color w:val="auto"/>
          <w:sz w:val="24"/>
          <w:szCs w:val="24"/>
          <w:highlight w:val="none"/>
          <w:lang w:eastAsia="zh-CN"/>
        </w:rPr>
        <w:t>签订合同前，</w:t>
      </w: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eastAsia="zh-CN"/>
        </w:rPr>
        <w:t>已</w:t>
      </w:r>
      <w:r>
        <w:rPr>
          <w:rFonts w:hint="eastAsia" w:ascii="宋体" w:hAnsi="宋体" w:eastAsia="宋体" w:cs="宋体"/>
          <w:color w:val="auto"/>
          <w:sz w:val="24"/>
          <w:szCs w:val="24"/>
          <w:highlight w:val="none"/>
        </w:rPr>
        <w:t>实地对甲方</w:t>
      </w:r>
      <w:r>
        <w:rPr>
          <w:rFonts w:hint="eastAsia" w:ascii="宋体" w:hAnsi="宋体" w:eastAsia="宋体" w:cs="宋体"/>
          <w:color w:val="auto"/>
          <w:sz w:val="24"/>
          <w:szCs w:val="24"/>
          <w:highlight w:val="none"/>
          <w:lang w:eastAsia="zh-CN"/>
        </w:rPr>
        <w:t>租赁的农田</w:t>
      </w:r>
      <w:r>
        <w:rPr>
          <w:rFonts w:hint="eastAsia" w:ascii="宋体" w:hAnsi="宋体" w:eastAsia="宋体" w:cs="宋体"/>
          <w:color w:val="auto"/>
          <w:sz w:val="24"/>
          <w:szCs w:val="24"/>
          <w:highlight w:val="none"/>
        </w:rPr>
        <w:t>现有</w:t>
      </w:r>
      <w:r>
        <w:rPr>
          <w:rFonts w:hint="eastAsia" w:ascii="宋体" w:hAnsi="宋体" w:eastAsia="宋体" w:cs="宋体"/>
          <w:b w:val="0"/>
          <w:bCs w:val="0"/>
          <w:color w:val="auto"/>
          <w:sz w:val="24"/>
          <w:szCs w:val="24"/>
          <w:highlight w:val="none"/>
          <w:u w:val="none"/>
        </w:rPr>
        <w:t>供电、供排水、交通等基础配套设施及土质、周边水源、水质、气候、环境等土地相关条件</w:t>
      </w:r>
      <w:r>
        <w:rPr>
          <w:rFonts w:hint="eastAsia" w:ascii="宋体" w:hAnsi="宋体" w:eastAsia="宋体" w:cs="宋体"/>
          <w:b w:val="0"/>
          <w:bCs w:val="0"/>
          <w:color w:val="auto"/>
          <w:sz w:val="24"/>
          <w:szCs w:val="24"/>
          <w:highlight w:val="none"/>
          <w:u w:val="none"/>
          <w:lang w:eastAsia="zh-CN"/>
        </w:rPr>
        <w:t>进行</w:t>
      </w:r>
      <w:r>
        <w:rPr>
          <w:rFonts w:hint="eastAsia" w:ascii="宋体" w:hAnsi="宋体" w:eastAsia="宋体" w:cs="宋体"/>
          <w:b w:val="0"/>
          <w:bCs w:val="0"/>
          <w:color w:val="auto"/>
          <w:sz w:val="24"/>
          <w:szCs w:val="24"/>
          <w:highlight w:val="none"/>
          <w:u w:val="none"/>
        </w:rPr>
        <w:t>勘查</w:t>
      </w:r>
      <w:r>
        <w:rPr>
          <w:rFonts w:hint="eastAsia" w:ascii="宋体" w:hAnsi="宋体" w:eastAsia="宋体" w:cs="宋体"/>
          <w:b w:val="0"/>
          <w:bCs w:val="0"/>
          <w:color w:val="auto"/>
          <w:sz w:val="24"/>
          <w:szCs w:val="24"/>
          <w:highlight w:val="none"/>
          <w:u w:val="none"/>
          <w:lang w:eastAsia="zh-CN"/>
        </w:rPr>
        <w:t>，并</w:t>
      </w:r>
      <w:r>
        <w:rPr>
          <w:rFonts w:hint="eastAsia" w:ascii="宋体" w:hAnsi="宋体" w:eastAsia="宋体" w:cs="宋体"/>
          <w:b w:val="0"/>
          <w:bCs w:val="0"/>
          <w:color w:val="auto"/>
          <w:sz w:val="24"/>
          <w:szCs w:val="24"/>
          <w:highlight w:val="none"/>
          <w:u w:val="none"/>
        </w:rPr>
        <w:t>充分了解</w:t>
      </w:r>
      <w:r>
        <w:rPr>
          <w:rFonts w:hint="eastAsia" w:ascii="宋体" w:hAnsi="宋体" w:eastAsia="宋体" w:cs="宋体"/>
          <w:b w:val="0"/>
          <w:bCs w:val="0"/>
          <w:color w:val="auto"/>
          <w:sz w:val="24"/>
          <w:szCs w:val="24"/>
          <w:highlight w:val="none"/>
          <w:u w:val="none"/>
          <w:lang w:eastAsia="zh-CN"/>
        </w:rPr>
        <w:t>和</w:t>
      </w:r>
      <w:r>
        <w:rPr>
          <w:rFonts w:hint="eastAsia" w:ascii="宋体" w:hAnsi="宋体" w:eastAsia="宋体" w:cs="宋体"/>
          <w:b w:val="0"/>
          <w:bCs w:val="0"/>
          <w:color w:val="auto"/>
          <w:sz w:val="24"/>
          <w:szCs w:val="24"/>
          <w:highlight w:val="none"/>
          <w:u w:val="none"/>
        </w:rPr>
        <w:t>认可。</w:t>
      </w:r>
      <w:r>
        <w:rPr>
          <w:rFonts w:hint="eastAsia" w:ascii="宋体" w:hAnsi="宋体" w:eastAsia="宋体" w:cs="宋体"/>
          <w:b w:val="0"/>
          <w:bCs w:val="0"/>
          <w:color w:val="auto"/>
          <w:sz w:val="24"/>
          <w:szCs w:val="24"/>
          <w:highlight w:val="none"/>
          <w:u w:val="none"/>
          <w:lang w:eastAsia="zh-CN"/>
        </w:rPr>
        <w:t>自愿承担租赁经营所有风险。</w:t>
      </w:r>
    </w:p>
    <w:p w14:paraId="7DC08199">
      <w:pPr>
        <w:keepNext w:val="0"/>
        <w:keepLines w:val="0"/>
        <w:pageBreakBefore w:val="0"/>
        <w:widowControl w:val="0"/>
        <w:kinsoku/>
        <w:wordWrap/>
        <w:overflowPunct/>
        <w:topLinePunct w:val="0"/>
        <w:autoSpaceDE/>
        <w:autoSpaceDN/>
        <w:bidi w:val="0"/>
        <w:adjustRightInd/>
        <w:snapToGrid/>
        <w:spacing w:line="360" w:lineRule="auto"/>
        <w:ind w:right="178" w:rightChars="85"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一、农田的位置、面积、用途 </w:t>
      </w:r>
    </w:p>
    <w:p w14:paraId="3A1778E0">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1.</w:t>
      </w:r>
      <w:r>
        <w:rPr>
          <w:rFonts w:hint="eastAsia" w:ascii="宋体" w:hAnsi="宋体" w:eastAsia="宋体" w:cs="宋体"/>
          <w:color w:val="auto"/>
          <w:sz w:val="24"/>
          <w:szCs w:val="24"/>
          <w:highlight w:val="none"/>
        </w:rPr>
        <w:t>位置：位于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区域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号</w:t>
      </w:r>
      <w:r>
        <w:rPr>
          <w:rFonts w:hint="eastAsia" w:ascii="宋体" w:hAnsi="宋体" w:eastAsia="宋体" w:cs="宋体"/>
          <w:color w:val="auto"/>
          <w:sz w:val="24"/>
          <w:szCs w:val="24"/>
          <w:highlight w:val="none"/>
          <w:lang w:eastAsia="zh-CN"/>
        </w:rPr>
        <w:t>农田（</w:t>
      </w:r>
      <w:r>
        <w:rPr>
          <w:rFonts w:hint="eastAsia" w:ascii="宋体" w:hAnsi="宋体" w:eastAsia="宋体" w:cs="宋体"/>
          <w:color w:val="auto"/>
          <w:sz w:val="24"/>
          <w:szCs w:val="24"/>
          <w:highlight w:val="none"/>
          <w:lang w:val="en-US" w:eastAsia="zh-CN"/>
        </w:rPr>
        <w:t>测绘编号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1C339CD3">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2.</w:t>
      </w:r>
      <w:r>
        <w:rPr>
          <w:rFonts w:hint="eastAsia" w:ascii="宋体" w:hAnsi="宋体" w:eastAsia="宋体" w:cs="宋体"/>
          <w:color w:val="auto"/>
          <w:sz w:val="24"/>
          <w:szCs w:val="24"/>
          <w:highlight w:val="none"/>
        </w:rPr>
        <w:t>面积</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亩</w:t>
      </w:r>
      <w:r>
        <w:rPr>
          <w:rFonts w:hint="eastAsia" w:ascii="宋体" w:hAnsi="宋体" w:cs="宋体"/>
          <w:color w:val="auto"/>
          <w:sz w:val="24"/>
          <w:szCs w:val="24"/>
          <w:highlight w:val="none"/>
          <w:u w:val="none"/>
          <w:lang w:val="en-US" w:eastAsia="zh-CN"/>
        </w:rPr>
        <w:t>，</w:t>
      </w:r>
      <w:r>
        <w:rPr>
          <w:rFonts w:hint="eastAsia" w:ascii="宋体" w:hAnsi="宋体" w:eastAsia="宋体" w:cs="宋体"/>
          <w:color w:val="auto"/>
          <w:sz w:val="24"/>
          <w:szCs w:val="24"/>
          <w:highlight w:val="none"/>
        </w:rPr>
        <w:t>双方签署本合同即表示双方对面积、亩数不持异议，乙方不得再要求对</w:t>
      </w:r>
      <w:r>
        <w:rPr>
          <w:rFonts w:hint="eastAsia" w:ascii="宋体" w:hAnsi="宋体" w:eastAsia="宋体" w:cs="宋体"/>
          <w:color w:val="auto"/>
          <w:sz w:val="24"/>
          <w:szCs w:val="24"/>
          <w:highlight w:val="none"/>
          <w:lang w:eastAsia="zh-CN"/>
        </w:rPr>
        <w:t>租赁农田</w:t>
      </w:r>
      <w:r>
        <w:rPr>
          <w:rFonts w:hint="eastAsia" w:ascii="宋体" w:hAnsi="宋体" w:eastAsia="宋体" w:cs="宋体"/>
          <w:color w:val="auto"/>
          <w:sz w:val="24"/>
          <w:szCs w:val="24"/>
          <w:highlight w:val="none"/>
        </w:rPr>
        <w:t>面积重新测量。</w:t>
      </w:r>
    </w:p>
    <w:p w14:paraId="5028006F">
      <w:pPr>
        <w:keepNext w:val="0"/>
        <w:keepLines w:val="0"/>
        <w:pageBreakBefore w:val="0"/>
        <w:widowControl w:val="0"/>
        <w:kinsoku/>
        <w:wordWrap/>
        <w:overflowPunct/>
        <w:topLinePunct w:val="0"/>
        <w:autoSpaceDE/>
        <w:autoSpaceDN/>
        <w:bidi w:val="0"/>
        <w:adjustRightInd/>
        <w:snapToGrid/>
        <w:spacing w:line="360" w:lineRule="auto"/>
        <w:ind w:right="178" w:rightChars="85" w:firstLine="480" w:firstLineChars="200"/>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用途：供乙方从事</w:t>
      </w:r>
      <w:r>
        <w:rPr>
          <w:rFonts w:hint="eastAsia" w:ascii="宋体" w:hAnsi="宋体" w:cs="宋体"/>
          <w:color w:val="auto"/>
          <w:sz w:val="24"/>
          <w:szCs w:val="24"/>
          <w:highlight w:val="none"/>
          <w:lang w:val="en-US" w:eastAsia="zh-CN"/>
        </w:rPr>
        <w:t>水稻、小麦</w:t>
      </w:r>
      <w:r>
        <w:rPr>
          <w:rFonts w:hint="eastAsia" w:ascii="宋体" w:hAnsi="宋体" w:eastAsia="宋体" w:cs="宋体"/>
          <w:color w:val="auto"/>
          <w:sz w:val="24"/>
          <w:szCs w:val="24"/>
          <w:highlight w:val="none"/>
        </w:rPr>
        <w:t>种植，未经甲方书面同意，乙方无权改变本合同约定的用途。乙方不得种植林木、多年生经济作物。乙方承诺其种植活动始终符合国家及地方关于基本农田保护、农业面源污染防治等相关法律法规及政策要求。</w:t>
      </w:r>
    </w:p>
    <w:p w14:paraId="3E0267E7">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ind w:right="178" w:rightChars="85"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二、</w:t>
      </w:r>
      <w:r>
        <w:rPr>
          <w:rFonts w:hint="eastAsia" w:ascii="宋体" w:hAnsi="宋体" w:eastAsia="宋体" w:cs="宋体"/>
          <w:b/>
          <w:bCs/>
          <w:color w:val="auto"/>
          <w:sz w:val="24"/>
          <w:szCs w:val="24"/>
          <w:highlight w:val="none"/>
        </w:rPr>
        <w:t xml:space="preserve">租赁期限 </w:t>
      </w:r>
    </w:p>
    <w:p w14:paraId="2471E484">
      <w:pPr>
        <w:pStyle w:val="5"/>
        <w:keepNext w:val="0"/>
        <w:keepLines w:val="0"/>
        <w:pageBreakBefore w:val="0"/>
        <w:widowControl w:val="0"/>
        <w:kinsoku/>
        <w:wordWrap/>
        <w:overflowPunct/>
        <w:topLinePunct w:val="0"/>
        <w:autoSpaceDE/>
        <w:autoSpaceDN/>
        <w:bidi w:val="0"/>
        <w:adjustRightInd/>
        <w:snapToGrid/>
        <w:spacing w:line="360" w:lineRule="auto"/>
        <w:ind w:left="0" w:leftChars="0" w:right="178" w:rightChars="85"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租赁期限为</w:t>
      </w:r>
      <w:r>
        <w:rPr>
          <w:rFonts w:hint="eastAsia" w:ascii="宋体" w:hAnsi="宋体" w:eastAsia="宋体" w:cs="宋体"/>
          <w:color w:val="auto"/>
          <w:sz w:val="24"/>
          <w:szCs w:val="24"/>
          <w:highlight w:val="none"/>
        </w:rPr>
        <w:t>自</w:t>
      </w:r>
      <w:r>
        <w:rPr>
          <w:rFonts w:hint="eastAsia" w:ascii="宋体" w:hAnsi="宋体" w:eastAsia="宋体" w:cs="宋体"/>
          <w:color w:val="auto"/>
          <w:sz w:val="24"/>
          <w:szCs w:val="24"/>
          <w:highlight w:val="none"/>
          <w:lang w:eastAsia="zh-CN"/>
        </w:rPr>
        <w:t>合同签订之</w:t>
      </w:r>
      <w:r>
        <w:rPr>
          <w:rFonts w:hint="eastAsia" w:ascii="宋体" w:hAnsi="宋体" w:eastAsia="宋体" w:cs="宋体"/>
          <w:color w:val="auto"/>
          <w:sz w:val="24"/>
          <w:szCs w:val="24"/>
          <w:highlight w:val="none"/>
        </w:rPr>
        <w:t>日起至</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日止</w:t>
      </w:r>
      <w:r>
        <w:rPr>
          <w:rFonts w:hint="eastAsia" w:ascii="宋体" w:hAnsi="宋体" w:eastAsia="宋体" w:cs="宋体"/>
          <w:b w:val="0"/>
          <w:bCs w:val="0"/>
          <w:color w:val="auto"/>
          <w:sz w:val="24"/>
          <w:szCs w:val="24"/>
          <w:highlight w:val="none"/>
          <w:u w:val="none"/>
          <w:lang w:eastAsia="zh-CN"/>
        </w:rPr>
        <w:t>。</w:t>
      </w:r>
      <w:r>
        <w:rPr>
          <w:rFonts w:hint="eastAsia" w:ascii="宋体" w:hAnsi="宋体" w:eastAsia="宋体" w:cs="宋体"/>
          <w:color w:val="auto"/>
          <w:sz w:val="24"/>
          <w:szCs w:val="24"/>
          <w:highlight w:val="none"/>
        </w:rPr>
        <w:t>租赁期满</w:t>
      </w:r>
      <w:r>
        <w:rPr>
          <w:rFonts w:hint="eastAsia" w:ascii="宋体" w:hAnsi="宋体" w:eastAsia="宋体" w:cs="宋体"/>
          <w:color w:val="auto"/>
          <w:sz w:val="24"/>
          <w:szCs w:val="24"/>
          <w:highlight w:val="none"/>
          <w:lang w:eastAsia="zh-CN"/>
        </w:rPr>
        <w:t>后</w:t>
      </w:r>
      <w:r>
        <w:rPr>
          <w:rFonts w:hint="eastAsia" w:ascii="宋体" w:hAnsi="宋体" w:eastAsia="宋体" w:cs="宋体"/>
          <w:color w:val="auto"/>
          <w:sz w:val="24"/>
          <w:szCs w:val="24"/>
          <w:highlight w:val="none"/>
        </w:rPr>
        <w:t>，甲方将</w:t>
      </w:r>
      <w:r>
        <w:rPr>
          <w:rFonts w:hint="eastAsia" w:ascii="宋体" w:hAnsi="宋体" w:eastAsia="宋体" w:cs="宋体"/>
          <w:color w:val="auto"/>
          <w:sz w:val="24"/>
          <w:szCs w:val="24"/>
          <w:highlight w:val="none"/>
          <w:lang w:eastAsia="zh-CN"/>
        </w:rPr>
        <w:t>农田</w:t>
      </w:r>
      <w:r>
        <w:rPr>
          <w:rFonts w:hint="eastAsia" w:ascii="宋体" w:hAnsi="宋体" w:eastAsia="宋体" w:cs="宋体"/>
          <w:color w:val="auto"/>
          <w:sz w:val="24"/>
          <w:szCs w:val="24"/>
          <w:highlight w:val="none"/>
        </w:rPr>
        <w:t>无偿收回。</w:t>
      </w:r>
    </w:p>
    <w:p w14:paraId="75A7A1AE">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三、</w:t>
      </w:r>
      <w:r>
        <w:rPr>
          <w:rFonts w:hint="eastAsia" w:ascii="宋体" w:hAnsi="宋体" w:eastAsia="宋体" w:cs="宋体"/>
          <w:b/>
          <w:bCs/>
          <w:color w:val="auto"/>
          <w:sz w:val="24"/>
          <w:szCs w:val="24"/>
          <w:highlight w:val="none"/>
          <w:lang w:eastAsia="zh-CN"/>
        </w:rPr>
        <w:t>地亩单价、</w:t>
      </w:r>
      <w:r>
        <w:rPr>
          <w:rFonts w:hint="eastAsia" w:ascii="宋体" w:hAnsi="宋体" w:eastAsia="宋体" w:cs="宋体"/>
          <w:b/>
          <w:bCs/>
          <w:color w:val="auto"/>
          <w:sz w:val="24"/>
          <w:szCs w:val="24"/>
          <w:highlight w:val="none"/>
        </w:rPr>
        <w:t>租金</w:t>
      </w:r>
      <w:r>
        <w:rPr>
          <w:rFonts w:hint="eastAsia" w:ascii="宋体" w:hAnsi="宋体" w:eastAsia="宋体" w:cs="宋体"/>
          <w:b/>
          <w:bCs/>
          <w:color w:val="auto"/>
          <w:sz w:val="24"/>
          <w:szCs w:val="24"/>
          <w:highlight w:val="none"/>
          <w:lang w:eastAsia="zh-CN"/>
        </w:rPr>
        <w:t>、履约保证金及</w:t>
      </w:r>
      <w:r>
        <w:rPr>
          <w:rFonts w:hint="eastAsia" w:ascii="宋体" w:hAnsi="宋体" w:eastAsia="宋体" w:cs="宋体"/>
          <w:b/>
          <w:bCs/>
          <w:color w:val="auto"/>
          <w:sz w:val="24"/>
          <w:szCs w:val="24"/>
          <w:highlight w:val="none"/>
        </w:rPr>
        <w:t>支付方式 ：</w:t>
      </w:r>
    </w:p>
    <w:p w14:paraId="56455E65">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地亩单价</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合同签订之日起至</w:t>
      </w:r>
      <w:r>
        <w:rPr>
          <w:rFonts w:hint="eastAsia" w:ascii="宋体" w:hAnsi="宋体" w:cs="宋体"/>
          <w:color w:val="auto"/>
          <w:sz w:val="24"/>
          <w:szCs w:val="24"/>
          <w:highlight w:val="none"/>
          <w:lang w:val="en-US" w:eastAsia="zh-CN"/>
        </w:rPr>
        <w:t>2027年11月15日止单价为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元/亩；</w:t>
      </w:r>
    </w:p>
    <w:p w14:paraId="296796CF">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租金：合同签订之日起至</w:t>
      </w:r>
      <w:r>
        <w:rPr>
          <w:rFonts w:hint="eastAsia" w:ascii="宋体" w:hAnsi="宋体" w:eastAsia="宋体" w:cs="宋体"/>
          <w:color w:val="auto"/>
          <w:sz w:val="24"/>
          <w:szCs w:val="24"/>
          <w:highlight w:val="none"/>
          <w:lang w:val="en-US" w:eastAsia="zh-CN"/>
        </w:rPr>
        <w:t>2026</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lang w:val="en-US" w:eastAsia="zh-CN"/>
        </w:rPr>
        <w:t>12月31日</w:t>
      </w:r>
      <w:r>
        <w:rPr>
          <w:rFonts w:hint="eastAsia" w:ascii="宋体" w:hAnsi="宋体" w:eastAsia="宋体" w:cs="宋体"/>
          <w:color w:val="auto"/>
          <w:sz w:val="24"/>
          <w:szCs w:val="24"/>
          <w:highlight w:val="none"/>
          <w:lang w:eastAsia="zh-CN"/>
        </w:rPr>
        <w:t>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元整，2027年1月1日起至2027年1</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月</w:t>
      </w:r>
      <w:r>
        <w:rPr>
          <w:rFonts w:hint="eastAsia" w:ascii="宋体" w:hAnsi="宋体" w:cs="宋体"/>
          <w:color w:val="auto"/>
          <w:sz w:val="24"/>
          <w:szCs w:val="24"/>
          <w:highlight w:val="none"/>
          <w:lang w:val="en-US" w:eastAsia="zh-CN"/>
        </w:rPr>
        <w:t>15</w:t>
      </w:r>
      <w:r>
        <w:rPr>
          <w:rFonts w:hint="eastAsia" w:ascii="宋体" w:hAnsi="宋体" w:eastAsia="宋体" w:cs="宋体"/>
          <w:color w:val="auto"/>
          <w:sz w:val="24"/>
          <w:szCs w:val="24"/>
          <w:highlight w:val="none"/>
          <w:lang w:val="en-US" w:eastAsia="zh-CN"/>
        </w:rPr>
        <w:t>日止为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元整</w:t>
      </w:r>
      <w:r>
        <w:rPr>
          <w:rFonts w:hint="eastAsia" w:ascii="宋体" w:hAnsi="宋体" w:eastAsia="宋体" w:cs="宋体"/>
          <w:color w:val="auto"/>
          <w:sz w:val="24"/>
          <w:szCs w:val="24"/>
          <w:highlight w:val="none"/>
          <w:lang w:val="en-US" w:eastAsia="zh-CN"/>
        </w:rPr>
        <w:t>，合同租期合计租金为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元整（人民币大写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元整）。</w:t>
      </w:r>
    </w:p>
    <w:p w14:paraId="322EBF93">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履约保证金按</w:t>
      </w:r>
      <w:r>
        <w:rPr>
          <w:rFonts w:hint="eastAsia" w:ascii="宋体" w:hAnsi="宋体" w:cs="宋体"/>
          <w:color w:val="auto"/>
          <w:sz w:val="24"/>
          <w:szCs w:val="24"/>
          <w:highlight w:val="none"/>
          <w:lang w:val="en-US" w:eastAsia="zh-CN"/>
        </w:rPr>
        <w:t>第一</w:t>
      </w:r>
      <w:r>
        <w:rPr>
          <w:rFonts w:hint="eastAsia" w:ascii="宋体" w:hAnsi="宋体" w:eastAsia="宋体" w:cs="宋体"/>
          <w:color w:val="auto"/>
          <w:sz w:val="24"/>
          <w:szCs w:val="24"/>
          <w:highlight w:val="none"/>
        </w:rPr>
        <w:t>年度租</w:t>
      </w:r>
      <w:r>
        <w:rPr>
          <w:rFonts w:hint="eastAsia" w:ascii="宋体" w:hAnsi="宋体" w:cs="宋体"/>
          <w:color w:val="auto"/>
          <w:sz w:val="24"/>
          <w:szCs w:val="24"/>
          <w:highlight w:val="none"/>
          <w:lang w:val="en-US" w:eastAsia="zh-CN"/>
        </w:rPr>
        <w:t>金</w:t>
      </w:r>
      <w:r>
        <w:rPr>
          <w:rFonts w:hint="eastAsia" w:ascii="宋体" w:hAnsi="宋体" w:eastAsia="宋体" w:cs="宋体"/>
          <w:color w:val="auto"/>
          <w:sz w:val="24"/>
          <w:szCs w:val="24"/>
          <w:highlight w:val="none"/>
        </w:rPr>
        <w:t>10%缴纳，</w:t>
      </w:r>
      <w:r>
        <w:rPr>
          <w:rFonts w:hint="eastAsia" w:ascii="宋体" w:hAnsi="宋体" w:eastAsia="宋体" w:cs="宋体"/>
          <w:color w:val="auto"/>
          <w:sz w:val="24"/>
          <w:szCs w:val="24"/>
          <w:highlight w:val="none"/>
          <w:lang w:eastAsia="zh-CN"/>
        </w:rPr>
        <w:t>为</w:t>
      </w:r>
      <w:r>
        <w:rPr>
          <w:rFonts w:hint="eastAsia" w:ascii="宋体" w:hAnsi="宋体" w:eastAsia="宋体" w:cs="宋体"/>
          <w:b w:val="0"/>
          <w:bCs w:val="0"/>
          <w:color w:val="auto"/>
          <w:sz w:val="24"/>
          <w:szCs w:val="24"/>
          <w:highlight w:val="none"/>
          <w:u w:val="none"/>
          <w:lang w:eastAsia="zh-CN"/>
        </w:rPr>
        <w:t>人民币</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u w:val="none"/>
          <w:lang w:val="en-US" w:eastAsia="zh-CN"/>
        </w:rPr>
        <w:t>元整</w:t>
      </w:r>
      <w:r>
        <w:rPr>
          <w:rFonts w:hint="eastAsia" w:ascii="宋体" w:hAnsi="宋体" w:eastAsia="宋体" w:cs="宋体"/>
          <w:b w:val="0"/>
          <w:bCs w:val="0"/>
          <w:color w:val="auto"/>
          <w:sz w:val="24"/>
          <w:szCs w:val="24"/>
          <w:highlight w:val="none"/>
          <w:u w:val="none"/>
        </w:rPr>
        <w:t>（</w:t>
      </w:r>
      <w:r>
        <w:rPr>
          <w:rFonts w:hint="eastAsia" w:ascii="宋体" w:hAnsi="宋体" w:eastAsia="宋体" w:cs="宋体"/>
          <w:b w:val="0"/>
          <w:bCs w:val="0"/>
          <w:color w:val="auto"/>
          <w:sz w:val="24"/>
          <w:szCs w:val="24"/>
          <w:highlight w:val="none"/>
          <w:u w:val="none"/>
          <w:lang w:eastAsia="zh-CN"/>
        </w:rPr>
        <w:t>大写</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u w:val="none"/>
        </w:rPr>
        <w:t>元整）</w:t>
      </w:r>
      <w:r>
        <w:rPr>
          <w:rFonts w:hint="eastAsia" w:ascii="宋体" w:hAnsi="宋体" w:eastAsia="宋体" w:cs="宋体"/>
          <w:color w:val="auto"/>
          <w:sz w:val="24"/>
          <w:szCs w:val="24"/>
          <w:highlight w:val="none"/>
        </w:rPr>
        <w:t>。合同履行中，乙方对甲方资产造成损失或有违约情形的，甲方有权从履约保证金中直接扣罚，不足部分由乙方补齐或通过法律途径解决。本合同期满后，乙方无违约行为，甲方在15个工作日内无息退还其履约保证金。</w:t>
      </w:r>
    </w:p>
    <w:p w14:paraId="5F4674FD">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auto"/>
        <w:ind w:left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支付方式 ：</w:t>
      </w:r>
    </w:p>
    <w:p w14:paraId="0A5A2688">
      <w:pPr>
        <w:keepNext w:val="0"/>
        <w:keepLines w:val="0"/>
        <w:pageBreakBefore w:val="0"/>
        <w:widowControl/>
        <w:numPr>
          <w:ilvl w:val="0"/>
          <w:numId w:val="1"/>
        </w:numPr>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color w:val="auto"/>
          <w:sz w:val="24"/>
          <w:szCs w:val="24"/>
          <w:highlight w:val="none"/>
        </w:rPr>
        <w:t>在签订本合同</w:t>
      </w:r>
      <w:r>
        <w:rPr>
          <w:rFonts w:hint="eastAsia" w:ascii="宋体" w:hAnsi="宋体" w:eastAsia="宋体" w:cs="宋体"/>
          <w:color w:val="auto"/>
          <w:sz w:val="24"/>
          <w:szCs w:val="24"/>
          <w:highlight w:val="none"/>
          <w:lang w:eastAsia="zh-CN"/>
        </w:rPr>
        <w:t>前</w:t>
      </w:r>
      <w:r>
        <w:rPr>
          <w:rFonts w:hint="eastAsia" w:ascii="宋体" w:hAnsi="宋体" w:eastAsia="宋体" w:cs="宋体"/>
          <w:color w:val="auto"/>
          <w:sz w:val="24"/>
          <w:szCs w:val="24"/>
          <w:highlight w:val="none"/>
        </w:rPr>
        <w:t>乙方向甲方以现金</w:t>
      </w:r>
      <w:r>
        <w:rPr>
          <w:rFonts w:hint="eastAsia" w:ascii="宋体" w:hAnsi="宋体" w:eastAsia="宋体" w:cs="宋体"/>
          <w:color w:val="auto"/>
          <w:sz w:val="24"/>
          <w:szCs w:val="24"/>
          <w:highlight w:val="none"/>
          <w:lang w:eastAsia="zh-CN"/>
        </w:rPr>
        <w:t>或银行转账</w:t>
      </w:r>
      <w:r>
        <w:rPr>
          <w:rFonts w:hint="eastAsia" w:ascii="宋体" w:hAnsi="宋体" w:eastAsia="宋体" w:cs="宋体"/>
          <w:color w:val="auto"/>
          <w:sz w:val="24"/>
          <w:szCs w:val="24"/>
          <w:highlight w:val="none"/>
        </w:rPr>
        <w:t>方式一次性缴</w:t>
      </w:r>
      <w:r>
        <w:rPr>
          <w:rFonts w:hint="eastAsia" w:ascii="宋体" w:hAnsi="宋体" w:eastAsia="宋体" w:cs="宋体"/>
          <w:color w:val="auto"/>
          <w:sz w:val="24"/>
          <w:szCs w:val="24"/>
          <w:highlight w:val="none"/>
          <w:lang w:val="en-US" w:eastAsia="zh-CN"/>
        </w:rPr>
        <w:t>清</w:t>
      </w:r>
      <w:r>
        <w:rPr>
          <w:rFonts w:hint="eastAsia" w:ascii="宋体" w:hAnsi="宋体" w:eastAsia="宋体" w:cs="宋体"/>
          <w:color w:val="auto"/>
          <w:kern w:val="2"/>
          <w:sz w:val="24"/>
          <w:szCs w:val="24"/>
          <w:highlight w:val="none"/>
          <w:lang w:val="en-US" w:eastAsia="zh-CN" w:bidi="ar-SA"/>
        </w:rPr>
        <w:t>自合同签订之日起至</w:t>
      </w:r>
      <w:r>
        <w:rPr>
          <w:rFonts w:hint="eastAsia" w:ascii="宋体" w:hAnsi="宋体" w:eastAsia="宋体" w:cs="宋体"/>
          <w:color w:val="auto"/>
          <w:kern w:val="2"/>
          <w:sz w:val="24"/>
          <w:szCs w:val="24"/>
          <w:highlight w:val="none"/>
          <w:u w:val="none"/>
          <w:lang w:val="en-US" w:eastAsia="zh-CN" w:bidi="ar-SA"/>
        </w:rPr>
        <w:t>2026</w:t>
      </w:r>
      <w:r>
        <w:rPr>
          <w:rFonts w:hint="eastAsia" w:ascii="宋体" w:hAnsi="宋体" w:eastAsia="宋体" w:cs="宋体"/>
          <w:color w:val="auto"/>
          <w:kern w:val="2"/>
          <w:sz w:val="24"/>
          <w:szCs w:val="24"/>
          <w:highlight w:val="none"/>
          <w:lang w:val="en-US" w:eastAsia="zh-CN" w:bidi="ar-SA"/>
        </w:rPr>
        <w:t>年12月31日止租金</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元整</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rPr>
        <w:t>履约保证金</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kern w:val="2"/>
          <w:sz w:val="24"/>
          <w:szCs w:val="24"/>
          <w:highlight w:val="none"/>
          <w:lang w:val="en-US" w:eastAsia="zh-CN" w:bidi="ar-SA"/>
        </w:rPr>
        <w:t>元整，</w:t>
      </w:r>
      <w:r>
        <w:rPr>
          <w:rFonts w:hint="eastAsia" w:ascii="宋体" w:hAnsi="宋体" w:eastAsia="宋体" w:cs="宋体"/>
          <w:color w:val="auto"/>
          <w:sz w:val="24"/>
          <w:szCs w:val="24"/>
          <w:highlight w:val="none"/>
        </w:rPr>
        <w:t>租金</w:t>
      </w:r>
      <w:r>
        <w:rPr>
          <w:rFonts w:hint="eastAsia" w:ascii="宋体" w:hAnsi="宋体" w:eastAsia="宋体" w:cs="宋体"/>
          <w:color w:val="auto"/>
          <w:sz w:val="24"/>
          <w:szCs w:val="24"/>
          <w:highlight w:val="none"/>
          <w:lang w:eastAsia="zh-CN"/>
        </w:rPr>
        <w:t>及履约保证金共计</w:t>
      </w:r>
      <w:r>
        <w:rPr>
          <w:rFonts w:hint="eastAsia" w:ascii="宋体" w:hAnsi="宋体" w:eastAsia="宋体" w:cs="宋体"/>
          <w:b w:val="0"/>
          <w:bCs w:val="0"/>
          <w:color w:val="auto"/>
          <w:sz w:val="24"/>
          <w:szCs w:val="24"/>
          <w:highlight w:val="none"/>
          <w:u w:val="none"/>
          <w:lang w:eastAsia="zh-CN"/>
        </w:rPr>
        <w:t>人民币</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u w:val="none"/>
          <w:lang w:val="en-US" w:eastAsia="zh-CN"/>
        </w:rPr>
        <w:t>元整</w:t>
      </w:r>
      <w:r>
        <w:rPr>
          <w:rFonts w:hint="eastAsia" w:ascii="宋体" w:hAnsi="宋体" w:eastAsia="宋体" w:cs="宋体"/>
          <w:b w:val="0"/>
          <w:bCs w:val="0"/>
          <w:color w:val="auto"/>
          <w:sz w:val="24"/>
          <w:szCs w:val="24"/>
          <w:highlight w:val="none"/>
          <w:u w:val="none"/>
          <w:lang w:eastAsia="zh-CN"/>
        </w:rPr>
        <w:t>（</w:t>
      </w:r>
      <w:r>
        <w:rPr>
          <w:rFonts w:hint="eastAsia" w:ascii="宋体" w:hAnsi="宋体" w:eastAsia="宋体" w:cs="宋体"/>
          <w:b w:val="0"/>
          <w:bCs w:val="0"/>
          <w:color w:val="auto"/>
          <w:sz w:val="24"/>
          <w:szCs w:val="24"/>
          <w:highlight w:val="none"/>
          <w:u w:val="none"/>
        </w:rPr>
        <w:t>大写</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u w:val="none"/>
        </w:rPr>
        <w:t>元</w:t>
      </w:r>
      <w:r>
        <w:rPr>
          <w:rFonts w:hint="eastAsia" w:ascii="宋体" w:hAnsi="宋体" w:eastAsia="宋体" w:cs="宋体"/>
          <w:b w:val="0"/>
          <w:bCs w:val="0"/>
          <w:color w:val="auto"/>
          <w:sz w:val="24"/>
          <w:szCs w:val="24"/>
          <w:highlight w:val="none"/>
          <w:u w:val="none"/>
          <w:lang w:eastAsia="zh-CN"/>
        </w:rPr>
        <w:t>整</w:t>
      </w:r>
      <w:r>
        <w:rPr>
          <w:rFonts w:hint="eastAsia" w:ascii="宋体" w:hAnsi="宋体" w:cs="宋体"/>
          <w:b w:val="0"/>
          <w:bCs w:val="0"/>
          <w:color w:val="auto"/>
          <w:sz w:val="24"/>
          <w:szCs w:val="24"/>
          <w:highlight w:val="none"/>
          <w:u w:val="none"/>
          <w:lang w:eastAsia="zh-CN"/>
        </w:rPr>
        <w:t>）</w:t>
      </w:r>
      <w:r>
        <w:rPr>
          <w:rFonts w:hint="eastAsia" w:ascii="宋体" w:hAnsi="宋体" w:eastAsia="宋体" w:cs="宋体"/>
          <w:b w:val="0"/>
          <w:bCs w:val="0"/>
          <w:color w:val="auto"/>
          <w:sz w:val="24"/>
          <w:szCs w:val="24"/>
          <w:highlight w:val="none"/>
        </w:rPr>
        <w:t>。</w:t>
      </w:r>
    </w:p>
    <w:p w14:paraId="500C6E77">
      <w:pPr>
        <w:keepNext w:val="0"/>
        <w:keepLines w:val="0"/>
        <w:pageBreakBefore w:val="0"/>
        <w:widowControl/>
        <w:numPr>
          <w:ilvl w:val="0"/>
          <w:numId w:val="1"/>
        </w:numPr>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2027年1月1日起至2027年1</w:t>
      </w:r>
      <w:r>
        <w:rPr>
          <w:rFonts w:hint="eastAsia" w:ascii="宋体" w:hAnsi="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val="en-US" w:eastAsia="zh-CN"/>
        </w:rPr>
        <w:t>月</w:t>
      </w:r>
      <w:r>
        <w:rPr>
          <w:rFonts w:hint="eastAsia" w:ascii="宋体" w:hAnsi="宋体" w:cs="宋体"/>
          <w:b w:val="0"/>
          <w:bCs w:val="0"/>
          <w:color w:val="auto"/>
          <w:sz w:val="24"/>
          <w:szCs w:val="24"/>
          <w:highlight w:val="none"/>
          <w:lang w:val="en-US" w:eastAsia="zh-CN"/>
        </w:rPr>
        <w:t>15</w:t>
      </w:r>
      <w:r>
        <w:rPr>
          <w:rFonts w:hint="eastAsia" w:ascii="宋体" w:hAnsi="宋体" w:eastAsia="宋体" w:cs="宋体"/>
          <w:b w:val="0"/>
          <w:bCs w:val="0"/>
          <w:color w:val="auto"/>
          <w:sz w:val="24"/>
          <w:szCs w:val="24"/>
          <w:highlight w:val="none"/>
          <w:lang w:val="en-US" w:eastAsia="zh-CN"/>
        </w:rPr>
        <w:t>日止</w:t>
      </w:r>
      <w:r>
        <w:rPr>
          <w:rFonts w:hint="eastAsia" w:ascii="宋体" w:hAnsi="宋体" w:eastAsia="宋体" w:cs="宋体"/>
          <w:b w:val="0"/>
          <w:bCs w:val="0"/>
          <w:color w:val="auto"/>
          <w:sz w:val="24"/>
          <w:szCs w:val="24"/>
          <w:highlight w:val="none"/>
          <w:lang w:eastAsia="zh-CN"/>
        </w:rPr>
        <w:t>租金</w:t>
      </w:r>
      <w:r>
        <w:rPr>
          <w:rFonts w:hint="eastAsia" w:ascii="宋体" w:hAnsi="宋体" w:eastAsia="宋体" w:cs="宋体"/>
          <w:b w:val="0"/>
          <w:bCs w:val="0"/>
          <w:color w:val="auto"/>
          <w:sz w:val="24"/>
          <w:szCs w:val="24"/>
          <w:highlight w:val="none"/>
          <w:lang w:val="en-US" w:eastAsia="zh-CN"/>
        </w:rPr>
        <w:t>为人民币</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lang w:val="en-US" w:eastAsia="zh-CN"/>
        </w:rPr>
        <w:t>元整（大写</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lang w:val="en-US" w:eastAsia="zh-CN"/>
        </w:rPr>
        <w:t>元整），乙方</w:t>
      </w:r>
      <w:r>
        <w:rPr>
          <w:rFonts w:hint="eastAsia" w:ascii="宋体" w:hAnsi="宋体" w:eastAsia="宋体" w:cs="宋体"/>
          <w:color w:val="auto"/>
          <w:sz w:val="24"/>
          <w:szCs w:val="24"/>
          <w:highlight w:val="none"/>
        </w:rPr>
        <w:t>以现金</w:t>
      </w:r>
      <w:r>
        <w:rPr>
          <w:rFonts w:hint="eastAsia" w:ascii="宋体" w:hAnsi="宋体" w:eastAsia="宋体" w:cs="宋体"/>
          <w:color w:val="auto"/>
          <w:sz w:val="24"/>
          <w:szCs w:val="24"/>
          <w:highlight w:val="none"/>
          <w:lang w:eastAsia="zh-CN"/>
        </w:rPr>
        <w:t>或银行转账</w:t>
      </w:r>
      <w:r>
        <w:rPr>
          <w:rFonts w:hint="eastAsia" w:ascii="宋体" w:hAnsi="宋体" w:eastAsia="宋体" w:cs="宋体"/>
          <w:color w:val="auto"/>
          <w:sz w:val="24"/>
          <w:szCs w:val="24"/>
          <w:highlight w:val="none"/>
        </w:rPr>
        <w:t>方式</w:t>
      </w:r>
      <w:r>
        <w:rPr>
          <w:rFonts w:hint="eastAsia" w:ascii="宋体" w:hAnsi="宋体" w:eastAsia="宋体" w:cs="宋体"/>
          <w:b w:val="0"/>
          <w:bCs w:val="0"/>
          <w:color w:val="auto"/>
          <w:sz w:val="24"/>
          <w:szCs w:val="24"/>
          <w:highlight w:val="none"/>
          <w:lang w:val="en-US" w:eastAsia="zh-CN"/>
        </w:rPr>
        <w:t>于2026年1</w:t>
      </w:r>
      <w:r>
        <w:rPr>
          <w:rFonts w:hint="eastAsia" w:ascii="宋体" w:hAnsi="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val="en-US" w:eastAsia="zh-CN"/>
        </w:rPr>
        <w:t>月</w:t>
      </w:r>
      <w:r>
        <w:rPr>
          <w:rFonts w:hint="eastAsia" w:ascii="宋体" w:hAnsi="宋体" w:cs="宋体"/>
          <w:b w:val="0"/>
          <w:bCs w:val="0"/>
          <w:color w:val="auto"/>
          <w:sz w:val="24"/>
          <w:szCs w:val="24"/>
          <w:highlight w:val="none"/>
          <w:lang w:val="en-US" w:eastAsia="zh-CN"/>
        </w:rPr>
        <w:t>15</w:t>
      </w:r>
      <w:r>
        <w:rPr>
          <w:rFonts w:hint="eastAsia" w:ascii="宋体" w:hAnsi="宋体" w:eastAsia="宋体" w:cs="宋体"/>
          <w:b w:val="0"/>
          <w:bCs w:val="0"/>
          <w:color w:val="auto"/>
          <w:sz w:val="24"/>
          <w:szCs w:val="24"/>
          <w:highlight w:val="none"/>
          <w:lang w:val="en-US" w:eastAsia="zh-CN"/>
        </w:rPr>
        <w:t>日前缴清。</w:t>
      </w:r>
    </w:p>
    <w:p w14:paraId="0848FFDE">
      <w:pPr>
        <w:keepNext w:val="0"/>
        <w:keepLines w:val="0"/>
        <w:pageBreakBefore w:val="0"/>
        <w:widowControl/>
        <w:numPr>
          <w:ilvl w:val="0"/>
          <w:numId w:val="1"/>
        </w:numPr>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乙方支付以上所有费用为含税价。</w:t>
      </w:r>
    </w:p>
    <w:p w14:paraId="119CF750">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逾</w:t>
      </w:r>
      <w:r>
        <w:rPr>
          <w:rFonts w:hint="eastAsia" w:ascii="宋体" w:hAnsi="宋体" w:eastAsia="宋体" w:cs="宋体"/>
          <w:color w:val="auto"/>
          <w:sz w:val="24"/>
          <w:szCs w:val="24"/>
          <w:highlight w:val="none"/>
          <w:lang w:val="en-US" w:eastAsia="zh-CN"/>
        </w:rPr>
        <w:t>期15日未交应交租金的，乙方应按年租金的5‰/天向甲方缴纳滞纳金，逾期30日未缴纳租金的，甲方有权单方面解除合同。由此给乙方造成经济损失的，由乙方自行承担，与甲方无关。</w:t>
      </w:r>
    </w:p>
    <w:p w14:paraId="42CE49A0">
      <w:pPr>
        <w:pStyle w:val="5"/>
        <w:keepNext w:val="0"/>
        <w:keepLines w:val="0"/>
        <w:pageBreakBefore w:val="0"/>
        <w:widowControl w:val="0"/>
        <w:kinsoku/>
        <w:wordWrap/>
        <w:overflowPunct/>
        <w:topLinePunct w:val="0"/>
        <w:autoSpaceDE/>
        <w:autoSpaceDN/>
        <w:bidi w:val="0"/>
        <w:adjustRightInd/>
        <w:snapToGrid/>
        <w:spacing w:line="360" w:lineRule="auto"/>
        <w:ind w:left="0" w:leftChars="0" w:right="178" w:rightChars="85"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四、甲方权利义务</w:t>
      </w:r>
    </w:p>
    <w:p w14:paraId="72757238">
      <w:pPr>
        <w:pStyle w:val="5"/>
        <w:keepNext w:val="0"/>
        <w:keepLines w:val="0"/>
        <w:pageBreakBefore w:val="0"/>
        <w:widowControl w:val="0"/>
        <w:kinsoku/>
        <w:wordWrap/>
        <w:overflowPunct/>
        <w:topLinePunct w:val="0"/>
        <w:autoSpaceDE/>
        <w:autoSpaceDN/>
        <w:bidi w:val="0"/>
        <w:adjustRightInd/>
        <w:snapToGrid/>
        <w:spacing w:line="360" w:lineRule="auto"/>
        <w:ind w:right="178" w:rightChars="85" w:firstLine="420" w:firstLineChars="175"/>
        <w:jc w:val="left"/>
        <w:textAlignment w:val="auto"/>
        <w:rPr>
          <w:rFonts w:hint="eastAsia" w:ascii="宋体" w:hAnsi="宋体" w:eastAsia="宋体" w:cs="宋体"/>
          <w:color w:val="auto"/>
          <w:sz w:val="24"/>
          <w:szCs w:val="24"/>
          <w:highlight w:val="none"/>
        </w:rPr>
      </w:pPr>
      <w:r>
        <w:rPr>
          <w:rFonts w:hint="eastAsia" w:ascii="宋体" w:hAnsi="宋体" w:cs="宋体"/>
          <w:b w:val="0"/>
          <w:bCs/>
          <w:color w:val="auto"/>
          <w:sz w:val="24"/>
          <w:szCs w:val="24"/>
          <w:highlight w:val="none"/>
          <w:lang w:eastAsia="zh-CN"/>
        </w:rPr>
        <w:t>1.</w:t>
      </w:r>
      <w:r>
        <w:rPr>
          <w:rFonts w:hint="eastAsia" w:ascii="宋体" w:hAnsi="宋体" w:eastAsia="宋体" w:cs="宋体"/>
          <w:b w:val="0"/>
          <w:bCs/>
          <w:color w:val="auto"/>
          <w:sz w:val="24"/>
          <w:szCs w:val="24"/>
          <w:highlight w:val="none"/>
        </w:rPr>
        <w:t>甲方有权依照</w:t>
      </w:r>
      <w:r>
        <w:rPr>
          <w:rFonts w:hint="eastAsia" w:ascii="宋体" w:hAnsi="宋体" w:eastAsia="宋体" w:cs="宋体"/>
          <w:b w:val="0"/>
          <w:bCs/>
          <w:color w:val="auto"/>
          <w:sz w:val="24"/>
          <w:szCs w:val="24"/>
          <w:highlight w:val="none"/>
          <w:lang w:eastAsia="zh-CN"/>
        </w:rPr>
        <w:t>合同</w:t>
      </w:r>
      <w:r>
        <w:rPr>
          <w:rFonts w:hint="eastAsia" w:ascii="宋体" w:hAnsi="宋体" w:eastAsia="宋体" w:cs="宋体"/>
          <w:b w:val="0"/>
          <w:bCs/>
          <w:color w:val="auto"/>
          <w:sz w:val="24"/>
          <w:szCs w:val="24"/>
          <w:highlight w:val="none"/>
        </w:rPr>
        <w:t>的约定向乙方足额收取租金</w:t>
      </w:r>
      <w:r>
        <w:rPr>
          <w:rFonts w:hint="eastAsia" w:ascii="宋体" w:hAnsi="宋体" w:eastAsia="宋体" w:cs="宋体"/>
          <w:b w:val="0"/>
          <w:bCs/>
          <w:color w:val="auto"/>
          <w:sz w:val="24"/>
          <w:szCs w:val="24"/>
          <w:highlight w:val="none"/>
          <w:lang w:eastAsia="zh-CN"/>
        </w:rPr>
        <w:t>及履约保证金</w:t>
      </w: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eastAsia="zh-CN"/>
        </w:rPr>
        <w:t>若乙方不按时缴清，甲方有权收回租赁农田</w:t>
      </w:r>
      <w:r>
        <w:rPr>
          <w:rFonts w:hint="eastAsia" w:ascii="宋体" w:hAnsi="宋体" w:eastAsia="宋体" w:cs="宋体"/>
          <w:color w:val="auto"/>
          <w:sz w:val="24"/>
          <w:szCs w:val="24"/>
          <w:highlight w:val="none"/>
        </w:rPr>
        <w:t>。</w:t>
      </w:r>
    </w:p>
    <w:p w14:paraId="12E5EB69">
      <w:pPr>
        <w:pStyle w:val="5"/>
        <w:keepNext w:val="0"/>
        <w:keepLines w:val="0"/>
        <w:pageBreakBefore w:val="0"/>
        <w:widowControl w:val="0"/>
        <w:kinsoku/>
        <w:wordWrap/>
        <w:overflowPunct/>
        <w:topLinePunct w:val="0"/>
        <w:autoSpaceDE/>
        <w:autoSpaceDN/>
        <w:bidi w:val="0"/>
        <w:adjustRightInd/>
        <w:snapToGrid/>
        <w:spacing w:line="360" w:lineRule="auto"/>
        <w:ind w:right="178" w:rightChars="85" w:firstLineChars="175"/>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2.</w:t>
      </w:r>
      <w:r>
        <w:rPr>
          <w:rFonts w:hint="eastAsia" w:ascii="宋体" w:hAnsi="宋体" w:eastAsia="宋体" w:cs="宋体"/>
          <w:color w:val="auto"/>
          <w:sz w:val="24"/>
          <w:szCs w:val="24"/>
          <w:highlight w:val="none"/>
        </w:rPr>
        <w:t>甲方有</w:t>
      </w:r>
      <w:r>
        <w:rPr>
          <w:rFonts w:hint="eastAsia" w:ascii="宋体" w:hAnsi="宋体" w:eastAsia="宋体" w:cs="宋体"/>
          <w:color w:val="auto"/>
          <w:sz w:val="24"/>
          <w:szCs w:val="24"/>
          <w:highlight w:val="none"/>
          <w:lang w:eastAsia="zh-CN"/>
        </w:rPr>
        <w:t>权对乙方的</w:t>
      </w:r>
      <w:r>
        <w:rPr>
          <w:rFonts w:hint="eastAsia" w:ascii="宋体" w:hAnsi="宋体" w:eastAsia="宋体" w:cs="宋体"/>
          <w:color w:val="auto"/>
          <w:sz w:val="24"/>
          <w:szCs w:val="24"/>
          <w:highlight w:val="none"/>
        </w:rPr>
        <w:t>生产经营</w:t>
      </w:r>
      <w:r>
        <w:rPr>
          <w:rFonts w:hint="eastAsia" w:ascii="宋体" w:hAnsi="宋体" w:eastAsia="宋体" w:cs="宋体"/>
          <w:color w:val="auto"/>
          <w:sz w:val="24"/>
          <w:szCs w:val="24"/>
          <w:highlight w:val="none"/>
          <w:lang w:eastAsia="zh-CN"/>
        </w:rPr>
        <w:t>进行</w:t>
      </w:r>
      <w:r>
        <w:rPr>
          <w:rFonts w:hint="eastAsia" w:ascii="宋体" w:hAnsi="宋体" w:eastAsia="宋体" w:cs="宋体"/>
          <w:color w:val="auto"/>
          <w:sz w:val="24"/>
          <w:szCs w:val="24"/>
          <w:highlight w:val="none"/>
        </w:rPr>
        <w:t>监</w:t>
      </w:r>
      <w:r>
        <w:rPr>
          <w:rFonts w:hint="eastAsia" w:ascii="宋体" w:hAnsi="宋体" w:eastAsia="宋体" w:cs="宋体"/>
          <w:color w:val="auto"/>
          <w:sz w:val="24"/>
          <w:szCs w:val="24"/>
          <w:highlight w:val="none"/>
          <w:lang w:eastAsia="zh-CN"/>
        </w:rPr>
        <w:t>管，</w:t>
      </w:r>
      <w:r>
        <w:rPr>
          <w:rFonts w:hint="eastAsia" w:ascii="宋体" w:hAnsi="宋体" w:eastAsia="宋体" w:cs="宋体"/>
          <w:color w:val="auto"/>
          <w:sz w:val="24"/>
          <w:szCs w:val="24"/>
          <w:highlight w:val="none"/>
          <w:lang w:val="en-US" w:eastAsia="zh-CN"/>
        </w:rPr>
        <w:t>不得无故干涉乙方合法的正常生产经营活动。</w:t>
      </w:r>
      <w:r>
        <w:rPr>
          <w:rFonts w:hint="eastAsia" w:ascii="宋体" w:hAnsi="宋体" w:eastAsia="宋体" w:cs="宋体"/>
          <w:color w:val="auto"/>
          <w:sz w:val="24"/>
          <w:szCs w:val="24"/>
          <w:highlight w:val="none"/>
          <w:lang w:eastAsia="zh-CN"/>
        </w:rPr>
        <w:t>但</w:t>
      </w:r>
      <w:r>
        <w:rPr>
          <w:rFonts w:hint="eastAsia" w:ascii="宋体" w:hAnsi="宋体" w:eastAsia="宋体" w:cs="宋体"/>
          <w:color w:val="auto"/>
          <w:sz w:val="24"/>
          <w:szCs w:val="24"/>
          <w:highlight w:val="none"/>
        </w:rPr>
        <w:t>乙方违法种植</w:t>
      </w:r>
      <w:r>
        <w:rPr>
          <w:rFonts w:hint="eastAsia" w:ascii="宋体" w:hAnsi="宋体" w:eastAsia="宋体" w:cs="宋体"/>
          <w:color w:val="auto"/>
          <w:sz w:val="24"/>
          <w:szCs w:val="24"/>
          <w:highlight w:val="none"/>
          <w:lang w:eastAsia="zh-CN"/>
        </w:rPr>
        <w:t>或违规</w:t>
      </w:r>
      <w:r>
        <w:rPr>
          <w:rFonts w:hint="eastAsia" w:ascii="宋体" w:hAnsi="宋体" w:eastAsia="宋体" w:cs="宋体"/>
          <w:color w:val="auto"/>
          <w:sz w:val="24"/>
          <w:szCs w:val="24"/>
          <w:highlight w:val="none"/>
        </w:rPr>
        <w:t>经营或违反本</w:t>
      </w:r>
      <w:r>
        <w:rPr>
          <w:rFonts w:hint="eastAsia" w:ascii="宋体" w:hAnsi="宋体" w:eastAsia="宋体" w:cs="宋体"/>
          <w:color w:val="auto"/>
          <w:sz w:val="24"/>
          <w:szCs w:val="24"/>
          <w:highlight w:val="none"/>
          <w:lang w:eastAsia="zh-CN"/>
        </w:rPr>
        <w:t>合同</w:t>
      </w:r>
      <w:r>
        <w:rPr>
          <w:rFonts w:hint="eastAsia" w:ascii="宋体" w:hAnsi="宋体" w:eastAsia="宋体" w:cs="宋体"/>
          <w:color w:val="auto"/>
          <w:sz w:val="24"/>
          <w:szCs w:val="24"/>
          <w:highlight w:val="none"/>
        </w:rPr>
        <w:t>约定的，甲方有权追究乙方的违约责任，直至依法解除本合同，收回</w:t>
      </w:r>
      <w:r>
        <w:rPr>
          <w:rFonts w:hint="eastAsia" w:ascii="宋体" w:hAnsi="宋体" w:eastAsia="宋体" w:cs="宋体"/>
          <w:color w:val="auto"/>
          <w:sz w:val="24"/>
          <w:szCs w:val="24"/>
          <w:highlight w:val="none"/>
          <w:lang w:eastAsia="zh-CN"/>
        </w:rPr>
        <w:t>租赁</w:t>
      </w:r>
      <w:r>
        <w:rPr>
          <w:rFonts w:hint="eastAsia" w:ascii="宋体" w:hAnsi="宋体" w:eastAsia="宋体" w:cs="宋体"/>
          <w:color w:val="auto"/>
          <w:sz w:val="24"/>
          <w:szCs w:val="24"/>
          <w:highlight w:val="none"/>
        </w:rPr>
        <w:t>农田及设施。</w:t>
      </w:r>
    </w:p>
    <w:p w14:paraId="519E0C8C">
      <w:pPr>
        <w:pStyle w:val="5"/>
        <w:keepNext w:val="0"/>
        <w:keepLines w:val="0"/>
        <w:pageBreakBefore w:val="0"/>
        <w:widowControl w:val="0"/>
        <w:kinsoku/>
        <w:wordWrap/>
        <w:overflowPunct/>
        <w:topLinePunct w:val="0"/>
        <w:autoSpaceDE/>
        <w:autoSpaceDN/>
        <w:bidi w:val="0"/>
        <w:adjustRightInd/>
        <w:snapToGrid/>
        <w:spacing w:line="360" w:lineRule="auto"/>
        <w:ind w:right="178" w:rightChars="85" w:firstLineChars="175"/>
        <w:jc w:val="left"/>
        <w:textAlignment w:val="auto"/>
        <w:rPr>
          <w:rFonts w:hint="eastAsia" w:ascii="宋体" w:hAnsi="宋体" w:eastAsia="宋体" w:cs="宋体"/>
          <w:bCs/>
          <w:color w:val="auto"/>
          <w:sz w:val="24"/>
          <w:szCs w:val="24"/>
          <w:highlight w:val="none"/>
          <w:lang w:eastAsia="zh-CN"/>
        </w:rPr>
      </w:pPr>
      <w:r>
        <w:rPr>
          <w:rFonts w:hint="eastAsia" w:ascii="宋体" w:hAnsi="宋体" w:cs="宋体"/>
          <w:color w:val="auto"/>
          <w:sz w:val="24"/>
          <w:szCs w:val="24"/>
          <w:highlight w:val="none"/>
          <w:lang w:eastAsia="zh-CN"/>
        </w:rPr>
        <w:t>3.</w:t>
      </w:r>
      <w:r>
        <w:rPr>
          <w:rFonts w:hint="eastAsia" w:ascii="宋体" w:hAnsi="宋体" w:eastAsia="宋体" w:cs="宋体"/>
          <w:bCs/>
          <w:color w:val="auto"/>
          <w:sz w:val="24"/>
          <w:szCs w:val="24"/>
          <w:highlight w:val="none"/>
          <w:lang w:eastAsia="zh-CN"/>
        </w:rPr>
        <w:t>甲方在水源、供电、机械设备条件允许的前提下</w:t>
      </w:r>
      <w:r>
        <w:rPr>
          <w:rFonts w:hint="eastAsia" w:ascii="宋体" w:hAnsi="宋体" w:cs="宋体"/>
          <w:bCs/>
          <w:color w:val="auto"/>
          <w:sz w:val="24"/>
          <w:szCs w:val="24"/>
          <w:highlight w:val="none"/>
          <w:lang w:eastAsia="zh-CN"/>
        </w:rPr>
        <w:t>，</w:t>
      </w:r>
      <w:r>
        <w:rPr>
          <w:rFonts w:hint="eastAsia" w:ascii="宋体" w:hAnsi="宋体" w:eastAsia="宋体" w:cs="宋体"/>
          <w:bCs/>
          <w:color w:val="auto"/>
          <w:sz w:val="24"/>
          <w:szCs w:val="24"/>
          <w:highlight w:val="none"/>
          <w:lang w:eastAsia="zh-CN"/>
        </w:rPr>
        <w:t>为乙方有偿提供种植所需的灌溉用水服务，灌溉费用以机泵供水覆盖面积区域内亩平均单价进行核算收取。</w:t>
      </w:r>
    </w:p>
    <w:p w14:paraId="38853E1E">
      <w:pPr>
        <w:pStyle w:val="5"/>
        <w:keepNext w:val="0"/>
        <w:keepLines w:val="0"/>
        <w:pageBreakBefore w:val="0"/>
        <w:widowControl w:val="0"/>
        <w:kinsoku/>
        <w:wordWrap/>
        <w:overflowPunct/>
        <w:topLinePunct w:val="0"/>
        <w:autoSpaceDE/>
        <w:autoSpaceDN/>
        <w:bidi w:val="0"/>
        <w:adjustRightInd/>
        <w:snapToGrid/>
        <w:spacing w:line="360" w:lineRule="auto"/>
        <w:ind w:right="178" w:rightChars="85" w:firstLineChars="175"/>
        <w:jc w:val="left"/>
        <w:textAlignment w:val="auto"/>
        <w:rPr>
          <w:rFonts w:hint="eastAsia" w:ascii="宋体" w:hAnsi="宋体" w:eastAsia="宋体" w:cs="宋体"/>
          <w:color w:val="auto"/>
          <w:sz w:val="24"/>
          <w:szCs w:val="24"/>
          <w:highlight w:val="none"/>
        </w:rPr>
      </w:pPr>
      <w:r>
        <w:rPr>
          <w:rFonts w:hint="eastAsia" w:ascii="宋体" w:hAnsi="宋体" w:cs="宋体"/>
          <w:bCs/>
          <w:color w:val="auto"/>
          <w:sz w:val="24"/>
          <w:szCs w:val="24"/>
          <w:highlight w:val="none"/>
          <w:lang w:val="en-US" w:eastAsia="zh-CN"/>
        </w:rPr>
        <w:t>4.</w:t>
      </w:r>
      <w:r>
        <w:rPr>
          <w:rFonts w:hint="eastAsia" w:ascii="宋体" w:hAnsi="宋体" w:eastAsia="宋体" w:cs="宋体"/>
          <w:bCs/>
          <w:color w:val="auto"/>
          <w:sz w:val="24"/>
          <w:szCs w:val="24"/>
          <w:highlight w:val="none"/>
          <w:lang w:val="en-US" w:eastAsia="zh-CN"/>
        </w:rPr>
        <w:t>农田、土地上的</w:t>
      </w:r>
      <w:r>
        <w:rPr>
          <w:rFonts w:hint="eastAsia" w:ascii="宋体" w:hAnsi="宋体" w:eastAsia="宋体" w:cs="宋体"/>
          <w:color w:val="auto"/>
          <w:sz w:val="24"/>
          <w:szCs w:val="24"/>
          <w:highlight w:val="none"/>
          <w:lang w:eastAsia="zh-CN"/>
        </w:rPr>
        <w:t>灌排水生产设施、设备系统，由</w:t>
      </w: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eastAsia="zh-CN"/>
        </w:rPr>
        <w:t>无偿使用，但乙方必须</w:t>
      </w:r>
      <w:r>
        <w:rPr>
          <w:rFonts w:hint="eastAsia" w:ascii="宋体" w:hAnsi="宋体" w:eastAsia="宋体" w:cs="宋体"/>
          <w:color w:val="auto"/>
          <w:sz w:val="24"/>
          <w:szCs w:val="24"/>
          <w:highlight w:val="none"/>
        </w:rPr>
        <w:t>负责</w:t>
      </w:r>
      <w:r>
        <w:rPr>
          <w:rFonts w:hint="eastAsia" w:ascii="宋体" w:hAnsi="宋体" w:eastAsia="宋体" w:cs="宋体"/>
          <w:color w:val="auto"/>
          <w:sz w:val="24"/>
          <w:szCs w:val="24"/>
          <w:highlight w:val="none"/>
          <w:lang w:eastAsia="zh-CN"/>
        </w:rPr>
        <w:t>对使用</w:t>
      </w:r>
      <w:r>
        <w:rPr>
          <w:rFonts w:hint="eastAsia" w:ascii="宋体" w:hAnsi="宋体" w:eastAsia="宋体" w:cs="宋体"/>
          <w:color w:val="auto"/>
          <w:sz w:val="24"/>
          <w:szCs w:val="24"/>
          <w:highlight w:val="none"/>
        </w:rPr>
        <w:t>设施</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设备</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rPr>
        <w:t>维</w:t>
      </w:r>
      <w:r>
        <w:rPr>
          <w:rFonts w:hint="eastAsia" w:ascii="宋体" w:hAnsi="宋体" w:eastAsia="宋体" w:cs="宋体"/>
          <w:color w:val="auto"/>
          <w:sz w:val="24"/>
          <w:szCs w:val="24"/>
          <w:highlight w:val="none"/>
          <w:lang w:eastAsia="zh-CN"/>
        </w:rPr>
        <w:t>护和保养，保证灌排水生产设施、设备的完好</w:t>
      </w:r>
      <w:r>
        <w:rPr>
          <w:rFonts w:hint="eastAsia" w:ascii="宋体" w:hAnsi="宋体" w:eastAsia="宋体" w:cs="宋体"/>
          <w:color w:val="auto"/>
          <w:sz w:val="24"/>
          <w:szCs w:val="24"/>
          <w:highlight w:val="none"/>
        </w:rPr>
        <w:t>。</w:t>
      </w:r>
    </w:p>
    <w:p w14:paraId="73D1C2E5">
      <w:pPr>
        <w:pStyle w:val="5"/>
        <w:keepNext w:val="0"/>
        <w:keepLines w:val="0"/>
        <w:pageBreakBefore w:val="0"/>
        <w:widowControl w:val="0"/>
        <w:kinsoku/>
        <w:wordWrap/>
        <w:overflowPunct/>
        <w:topLinePunct w:val="0"/>
        <w:autoSpaceDE/>
        <w:autoSpaceDN/>
        <w:bidi w:val="0"/>
        <w:adjustRightInd/>
        <w:snapToGrid/>
        <w:spacing w:line="360" w:lineRule="auto"/>
        <w:ind w:right="178" w:rightChars="85" w:firstLineChars="175"/>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甲方有权阻止乙方有损甲方利益的一切行为，并有权要求乙方进行赔偿。</w:t>
      </w:r>
    </w:p>
    <w:p w14:paraId="70ABEA41">
      <w:pPr>
        <w:pStyle w:val="5"/>
        <w:keepNext w:val="0"/>
        <w:keepLines w:val="0"/>
        <w:pageBreakBefore w:val="0"/>
        <w:widowControl w:val="0"/>
        <w:kinsoku/>
        <w:wordWrap/>
        <w:overflowPunct/>
        <w:topLinePunct w:val="0"/>
        <w:autoSpaceDE/>
        <w:autoSpaceDN/>
        <w:bidi w:val="0"/>
        <w:adjustRightInd/>
        <w:snapToGrid/>
        <w:spacing w:line="360" w:lineRule="auto"/>
        <w:ind w:right="178" w:rightChars="85" w:firstLineChars="175"/>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甲方协助乙方做好安全生产工作、增强乙方安全生产责任意识。</w:t>
      </w:r>
    </w:p>
    <w:p w14:paraId="3330215E">
      <w:pPr>
        <w:pStyle w:val="5"/>
        <w:keepNext w:val="0"/>
        <w:keepLines w:val="0"/>
        <w:pageBreakBefore w:val="0"/>
        <w:widowControl w:val="0"/>
        <w:kinsoku/>
        <w:wordWrap/>
        <w:overflowPunct/>
        <w:topLinePunct w:val="0"/>
        <w:autoSpaceDE/>
        <w:autoSpaceDN/>
        <w:bidi w:val="0"/>
        <w:adjustRightInd/>
        <w:snapToGrid/>
        <w:spacing w:line="360" w:lineRule="auto"/>
        <w:ind w:left="0" w:leftChars="0" w:right="178" w:rightChars="85"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五、乙方权利义务</w:t>
      </w:r>
    </w:p>
    <w:p w14:paraId="51EF571A">
      <w:pPr>
        <w:pStyle w:val="5"/>
        <w:keepNext w:val="0"/>
        <w:keepLines w:val="0"/>
        <w:pageBreakBefore w:val="0"/>
        <w:widowControl w:val="0"/>
        <w:kinsoku/>
        <w:wordWrap/>
        <w:overflowPunct/>
        <w:topLinePunct w:val="0"/>
        <w:autoSpaceDE/>
        <w:autoSpaceDN/>
        <w:bidi w:val="0"/>
        <w:adjustRightInd/>
        <w:snapToGrid/>
        <w:spacing w:line="360" w:lineRule="auto"/>
        <w:ind w:right="178" w:rightChars="85"/>
        <w:jc w:val="left"/>
        <w:textAlignment w:val="auto"/>
        <w:rPr>
          <w:rFonts w:hint="eastAsia" w:ascii="宋体" w:hAnsi="宋体" w:eastAsia="宋体" w:cs="宋体"/>
          <w:b/>
          <w:color w:val="auto"/>
          <w:sz w:val="24"/>
          <w:szCs w:val="24"/>
          <w:highlight w:val="none"/>
        </w:rPr>
      </w:pPr>
      <w:r>
        <w:rPr>
          <w:rFonts w:hint="eastAsia" w:ascii="宋体" w:hAnsi="宋体" w:cs="宋体"/>
          <w:b w:val="0"/>
          <w:bCs/>
          <w:color w:val="auto"/>
          <w:sz w:val="24"/>
          <w:szCs w:val="24"/>
          <w:highlight w:val="none"/>
          <w:lang w:eastAsia="zh-CN"/>
        </w:rPr>
        <w:t>1.</w:t>
      </w:r>
      <w:r>
        <w:rPr>
          <w:rFonts w:hint="eastAsia" w:ascii="宋体" w:hAnsi="宋体" w:eastAsia="宋体" w:cs="宋体"/>
          <w:b w:val="0"/>
          <w:bCs/>
          <w:color w:val="auto"/>
          <w:sz w:val="24"/>
          <w:szCs w:val="24"/>
          <w:highlight w:val="none"/>
        </w:rPr>
        <w:t>乙方在不违约及守法的前提下，享有种植生产的自主决策权，种植</w:t>
      </w:r>
      <w:r>
        <w:rPr>
          <w:rFonts w:hint="eastAsia" w:ascii="宋体" w:hAnsi="宋体" w:eastAsia="宋体" w:cs="宋体"/>
          <w:color w:val="auto"/>
          <w:sz w:val="24"/>
          <w:szCs w:val="24"/>
          <w:highlight w:val="none"/>
        </w:rPr>
        <w:t>产品的自主销售权，种植生产的用工安排自主权，自主经营、自负盈亏、自担风险。</w:t>
      </w:r>
    </w:p>
    <w:p w14:paraId="400070B6">
      <w:pPr>
        <w:pStyle w:val="5"/>
        <w:keepNext w:val="0"/>
        <w:keepLines w:val="0"/>
        <w:pageBreakBefore w:val="0"/>
        <w:widowControl w:val="0"/>
        <w:kinsoku/>
        <w:wordWrap/>
        <w:overflowPunct/>
        <w:topLinePunct w:val="0"/>
        <w:autoSpaceDE/>
        <w:autoSpaceDN/>
        <w:bidi w:val="0"/>
        <w:adjustRightInd/>
        <w:snapToGrid/>
        <w:spacing w:line="360" w:lineRule="auto"/>
        <w:ind w:right="178" w:rightChars="85"/>
        <w:textAlignment w:val="auto"/>
        <w:rPr>
          <w:rFonts w:hint="eastAsia" w:ascii="宋体" w:hAnsi="宋体" w:eastAsia="宋体" w:cs="宋体"/>
          <w:b/>
          <w:color w:val="auto"/>
          <w:sz w:val="24"/>
          <w:szCs w:val="24"/>
          <w:highlight w:val="none"/>
        </w:rPr>
      </w:pPr>
      <w:r>
        <w:rPr>
          <w:rFonts w:hint="eastAsia" w:ascii="宋体" w:hAnsi="宋体" w:cs="宋体"/>
          <w:color w:val="auto"/>
          <w:sz w:val="24"/>
          <w:szCs w:val="24"/>
          <w:highlight w:val="none"/>
          <w:lang w:eastAsia="zh-CN"/>
        </w:rPr>
        <w:t>2.</w:t>
      </w:r>
      <w:r>
        <w:rPr>
          <w:rFonts w:hint="eastAsia" w:ascii="宋体" w:hAnsi="宋体" w:eastAsia="宋体" w:cs="宋体"/>
          <w:bCs/>
          <w:color w:val="auto"/>
          <w:sz w:val="24"/>
          <w:szCs w:val="24"/>
          <w:highlight w:val="none"/>
        </w:rPr>
        <w:t>乙方要</w:t>
      </w:r>
      <w:r>
        <w:rPr>
          <w:rFonts w:hint="eastAsia" w:ascii="宋体" w:hAnsi="宋体" w:eastAsia="宋体" w:cs="宋体"/>
          <w:color w:val="auto"/>
          <w:sz w:val="24"/>
          <w:szCs w:val="24"/>
          <w:highlight w:val="none"/>
        </w:rPr>
        <w:t>严格遵守</w:t>
      </w:r>
      <w:r>
        <w:rPr>
          <w:rFonts w:hint="eastAsia" w:ascii="宋体" w:hAnsi="宋体" w:eastAsia="宋体" w:cs="宋体"/>
          <w:color w:val="auto"/>
          <w:sz w:val="24"/>
          <w:szCs w:val="24"/>
          <w:highlight w:val="none"/>
          <w:lang w:eastAsia="zh-CN"/>
        </w:rPr>
        <w:t>合同</w:t>
      </w:r>
      <w:r>
        <w:rPr>
          <w:rFonts w:hint="eastAsia" w:ascii="宋体" w:hAnsi="宋体" w:eastAsia="宋体" w:cs="宋体"/>
          <w:color w:val="auto"/>
          <w:sz w:val="24"/>
          <w:szCs w:val="24"/>
          <w:highlight w:val="none"/>
        </w:rPr>
        <w:t>约定，按时足额向甲方缴纳租金</w:t>
      </w:r>
      <w:r>
        <w:rPr>
          <w:rFonts w:hint="eastAsia" w:ascii="宋体" w:hAnsi="宋体" w:eastAsia="宋体" w:cs="宋体"/>
          <w:color w:val="auto"/>
          <w:sz w:val="24"/>
          <w:szCs w:val="24"/>
          <w:highlight w:val="none"/>
          <w:lang w:eastAsia="zh-CN"/>
        </w:rPr>
        <w:t>、履约保证金</w:t>
      </w:r>
      <w:r>
        <w:rPr>
          <w:rFonts w:hint="eastAsia" w:ascii="宋体" w:hAnsi="宋体" w:eastAsia="宋体" w:cs="宋体"/>
          <w:color w:val="auto"/>
          <w:sz w:val="24"/>
          <w:szCs w:val="24"/>
          <w:highlight w:val="none"/>
        </w:rPr>
        <w:t>及本合同约定的相关款项，合同期满及时退还</w:t>
      </w:r>
      <w:r>
        <w:rPr>
          <w:rFonts w:hint="eastAsia" w:ascii="宋体" w:hAnsi="宋体" w:eastAsia="宋体" w:cs="宋体"/>
          <w:color w:val="auto"/>
          <w:sz w:val="24"/>
          <w:szCs w:val="24"/>
          <w:highlight w:val="none"/>
          <w:lang w:eastAsia="zh-CN"/>
        </w:rPr>
        <w:t>租赁农田</w:t>
      </w:r>
      <w:r>
        <w:rPr>
          <w:rFonts w:hint="eastAsia" w:ascii="宋体" w:hAnsi="宋体" w:eastAsia="宋体" w:cs="宋体"/>
          <w:color w:val="auto"/>
          <w:sz w:val="24"/>
          <w:szCs w:val="24"/>
          <w:highlight w:val="none"/>
        </w:rPr>
        <w:t>。</w:t>
      </w:r>
    </w:p>
    <w:p w14:paraId="49640A87">
      <w:pPr>
        <w:pStyle w:val="5"/>
        <w:keepNext w:val="0"/>
        <w:keepLines w:val="0"/>
        <w:pageBreakBefore w:val="0"/>
        <w:widowControl w:val="0"/>
        <w:kinsoku/>
        <w:wordWrap/>
        <w:overflowPunct/>
        <w:topLinePunct w:val="0"/>
        <w:autoSpaceDE/>
        <w:autoSpaceDN/>
        <w:bidi w:val="0"/>
        <w:adjustRightInd/>
        <w:snapToGrid/>
        <w:spacing w:line="360" w:lineRule="auto"/>
        <w:ind w:right="178" w:rightChars="85" w:firstLineChars="175"/>
        <w:textAlignment w:val="auto"/>
        <w:rPr>
          <w:rFonts w:hint="eastAsia" w:ascii="宋体" w:hAnsi="宋体" w:eastAsia="宋体" w:cs="宋体"/>
          <w:b/>
          <w:color w:val="auto"/>
          <w:sz w:val="24"/>
          <w:szCs w:val="24"/>
          <w:highlight w:val="none"/>
        </w:rPr>
      </w:pPr>
      <w:r>
        <w:rPr>
          <w:rFonts w:hint="eastAsia" w:ascii="宋体" w:hAnsi="宋体" w:cs="宋体"/>
          <w:color w:val="auto"/>
          <w:sz w:val="24"/>
          <w:szCs w:val="24"/>
          <w:highlight w:val="none"/>
          <w:lang w:eastAsia="zh-CN"/>
        </w:rPr>
        <w:t>3.</w:t>
      </w:r>
      <w:r>
        <w:rPr>
          <w:rFonts w:hint="eastAsia" w:ascii="宋体" w:hAnsi="宋体" w:eastAsia="宋体" w:cs="宋体"/>
          <w:bCs/>
          <w:color w:val="auto"/>
          <w:sz w:val="24"/>
          <w:szCs w:val="24"/>
          <w:highlight w:val="none"/>
        </w:rPr>
        <w:t>乙方要</w:t>
      </w:r>
      <w:r>
        <w:rPr>
          <w:rFonts w:hint="eastAsia" w:ascii="宋体" w:hAnsi="宋体" w:eastAsia="宋体" w:cs="宋体"/>
          <w:color w:val="auto"/>
          <w:sz w:val="24"/>
          <w:szCs w:val="24"/>
          <w:highlight w:val="none"/>
        </w:rPr>
        <w:t>严格按本</w:t>
      </w:r>
      <w:r>
        <w:rPr>
          <w:rFonts w:hint="eastAsia" w:ascii="宋体" w:hAnsi="宋体" w:eastAsia="宋体" w:cs="宋体"/>
          <w:color w:val="auto"/>
          <w:sz w:val="24"/>
          <w:szCs w:val="24"/>
          <w:highlight w:val="none"/>
          <w:lang w:eastAsia="zh-CN"/>
        </w:rPr>
        <w:t>合同</w:t>
      </w:r>
      <w:r>
        <w:rPr>
          <w:rFonts w:hint="eastAsia" w:ascii="宋体" w:hAnsi="宋体" w:eastAsia="宋体" w:cs="宋体"/>
          <w:color w:val="auto"/>
          <w:sz w:val="24"/>
          <w:szCs w:val="24"/>
          <w:highlight w:val="none"/>
        </w:rPr>
        <w:t>规定组织生产，防止水土流失，不得污染土地和水源，不得污染周边环境，不得破坏沟渠、河道、堤坝的植被进行种植，不得破坏生物、工程防护的工程，确保秸秆还田不焚烧，不掠夺性种植，不损坏原有各种设施。</w:t>
      </w:r>
    </w:p>
    <w:p w14:paraId="318E7BF4">
      <w:pPr>
        <w:pStyle w:val="5"/>
        <w:keepNext w:val="0"/>
        <w:keepLines w:val="0"/>
        <w:pageBreakBefore w:val="0"/>
        <w:widowControl w:val="0"/>
        <w:kinsoku/>
        <w:wordWrap/>
        <w:overflowPunct/>
        <w:topLinePunct w:val="0"/>
        <w:autoSpaceDE/>
        <w:autoSpaceDN/>
        <w:bidi w:val="0"/>
        <w:adjustRightInd/>
        <w:snapToGrid/>
        <w:spacing w:line="360" w:lineRule="auto"/>
        <w:ind w:right="178" w:rightChars="85"/>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4.</w:t>
      </w:r>
      <w:r>
        <w:rPr>
          <w:rFonts w:hint="eastAsia" w:ascii="宋体" w:hAnsi="宋体" w:eastAsia="宋体" w:cs="宋体"/>
          <w:color w:val="auto"/>
          <w:sz w:val="24"/>
          <w:szCs w:val="24"/>
          <w:highlight w:val="none"/>
        </w:rPr>
        <w:t>严格遵纪守法、守约，不得私拉、乱接自来水管、供电线路。</w:t>
      </w:r>
    </w:p>
    <w:p w14:paraId="3B2B2B93">
      <w:pPr>
        <w:pStyle w:val="5"/>
        <w:keepNext w:val="0"/>
        <w:keepLines w:val="0"/>
        <w:pageBreakBefore w:val="0"/>
        <w:widowControl w:val="0"/>
        <w:kinsoku/>
        <w:wordWrap/>
        <w:overflowPunct/>
        <w:topLinePunct w:val="0"/>
        <w:autoSpaceDE/>
        <w:autoSpaceDN/>
        <w:bidi w:val="0"/>
        <w:adjustRightInd/>
        <w:snapToGrid/>
        <w:spacing w:line="360" w:lineRule="auto"/>
        <w:ind w:right="178" w:rightChars="85"/>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5.</w:t>
      </w:r>
      <w:r>
        <w:rPr>
          <w:rFonts w:hint="eastAsia" w:ascii="宋体" w:hAnsi="宋体" w:eastAsia="宋体" w:cs="宋体"/>
          <w:color w:val="auto"/>
          <w:sz w:val="24"/>
          <w:szCs w:val="24"/>
          <w:highlight w:val="none"/>
        </w:rPr>
        <w:t>负责农田范围内进排水系统及设施的维护，包括但不限于：进排水涵洞、进水渠、排水沟、田间道路等。否则，由此造成的损失由乙方负责维修。</w:t>
      </w:r>
    </w:p>
    <w:p w14:paraId="6AD9B929">
      <w:pPr>
        <w:pStyle w:val="5"/>
        <w:keepNext w:val="0"/>
        <w:keepLines w:val="0"/>
        <w:pageBreakBefore w:val="0"/>
        <w:widowControl w:val="0"/>
        <w:kinsoku/>
        <w:wordWrap/>
        <w:overflowPunct/>
        <w:topLinePunct w:val="0"/>
        <w:autoSpaceDE/>
        <w:autoSpaceDN/>
        <w:bidi w:val="0"/>
        <w:adjustRightInd/>
        <w:snapToGrid/>
        <w:spacing w:line="360" w:lineRule="auto"/>
        <w:ind w:right="178" w:rightChars="85" w:firstLine="542" w:firstLineChars="226"/>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6.</w:t>
      </w:r>
      <w:r>
        <w:rPr>
          <w:rFonts w:hint="eastAsia" w:ascii="宋体" w:hAnsi="宋体" w:eastAsia="宋体" w:cs="宋体"/>
          <w:bCs/>
          <w:color w:val="auto"/>
          <w:sz w:val="24"/>
          <w:szCs w:val="24"/>
          <w:highlight w:val="none"/>
          <w:lang w:eastAsia="zh-CN"/>
        </w:rPr>
        <w:t>未经甲方书面同意，乙方</w:t>
      </w:r>
      <w:r>
        <w:rPr>
          <w:rFonts w:hint="eastAsia" w:ascii="宋体" w:hAnsi="宋体" w:eastAsia="宋体" w:cs="宋体"/>
          <w:color w:val="auto"/>
          <w:sz w:val="24"/>
          <w:szCs w:val="24"/>
          <w:highlight w:val="none"/>
        </w:rPr>
        <w:t>不得搭建临时设施，否则甲方</w:t>
      </w:r>
      <w:r>
        <w:rPr>
          <w:rFonts w:hint="eastAsia" w:ascii="宋体" w:hAnsi="宋体" w:eastAsia="宋体" w:cs="宋体"/>
          <w:color w:val="auto"/>
          <w:sz w:val="24"/>
          <w:szCs w:val="24"/>
          <w:highlight w:val="none"/>
          <w:lang w:eastAsia="zh-CN"/>
        </w:rPr>
        <w:t>有权</w:t>
      </w:r>
      <w:r>
        <w:rPr>
          <w:rFonts w:hint="eastAsia" w:ascii="宋体" w:hAnsi="宋体" w:eastAsia="宋体" w:cs="宋体"/>
          <w:color w:val="auto"/>
          <w:sz w:val="24"/>
          <w:szCs w:val="24"/>
          <w:highlight w:val="none"/>
        </w:rPr>
        <w:t>强行拆除，拆除费用由乙方承担。</w:t>
      </w:r>
    </w:p>
    <w:p w14:paraId="172F0A10">
      <w:pPr>
        <w:pStyle w:val="5"/>
        <w:keepNext w:val="0"/>
        <w:keepLines w:val="0"/>
        <w:pageBreakBefore w:val="0"/>
        <w:widowControl w:val="0"/>
        <w:kinsoku/>
        <w:wordWrap/>
        <w:overflowPunct/>
        <w:topLinePunct w:val="0"/>
        <w:autoSpaceDE/>
        <w:autoSpaceDN/>
        <w:bidi w:val="0"/>
        <w:adjustRightInd/>
        <w:snapToGrid/>
        <w:spacing w:line="360" w:lineRule="auto"/>
        <w:ind w:right="178" w:rightChars="85" w:firstLine="542" w:firstLineChars="226"/>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7.</w:t>
      </w:r>
      <w:r>
        <w:rPr>
          <w:rFonts w:hint="eastAsia" w:ascii="宋体" w:hAnsi="宋体" w:eastAsia="宋体" w:cs="宋体"/>
          <w:color w:val="auto"/>
          <w:sz w:val="24"/>
          <w:szCs w:val="24"/>
          <w:highlight w:val="none"/>
        </w:rPr>
        <w:t>未经甲方书面同意，乙方不得擅自以任何方式将</w:t>
      </w:r>
      <w:r>
        <w:rPr>
          <w:rFonts w:hint="eastAsia" w:ascii="宋体" w:hAnsi="宋体" w:eastAsia="宋体" w:cs="宋体"/>
          <w:color w:val="auto"/>
          <w:sz w:val="24"/>
          <w:szCs w:val="24"/>
          <w:highlight w:val="none"/>
          <w:lang w:eastAsia="zh-CN"/>
        </w:rPr>
        <w:t>租赁</w:t>
      </w:r>
      <w:r>
        <w:rPr>
          <w:rFonts w:hint="eastAsia" w:ascii="宋体" w:hAnsi="宋体" w:eastAsia="宋体" w:cs="宋体"/>
          <w:color w:val="auto"/>
          <w:sz w:val="24"/>
          <w:szCs w:val="24"/>
          <w:highlight w:val="none"/>
        </w:rPr>
        <w:t>的农田转包或分包给他人经营</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不得擅自改变农田的用途，更无权将农田进行抵押、担保、转让</w:t>
      </w:r>
      <w:r>
        <w:rPr>
          <w:rFonts w:hint="eastAsia" w:ascii="宋体" w:hAnsi="宋体" w:eastAsia="宋体" w:cs="宋体"/>
          <w:color w:val="auto"/>
          <w:sz w:val="24"/>
          <w:szCs w:val="24"/>
          <w:highlight w:val="none"/>
          <w:lang w:eastAsia="zh-CN"/>
        </w:rPr>
        <w:t>，荒芜；</w:t>
      </w:r>
    </w:p>
    <w:p w14:paraId="5821C13F">
      <w:pPr>
        <w:pStyle w:val="5"/>
        <w:keepNext w:val="0"/>
        <w:keepLines w:val="0"/>
        <w:pageBreakBefore w:val="0"/>
        <w:widowControl w:val="0"/>
        <w:kinsoku/>
        <w:wordWrap/>
        <w:overflowPunct/>
        <w:topLinePunct w:val="0"/>
        <w:autoSpaceDE/>
        <w:autoSpaceDN/>
        <w:bidi w:val="0"/>
        <w:adjustRightInd/>
        <w:snapToGrid/>
        <w:spacing w:line="360" w:lineRule="auto"/>
        <w:ind w:right="178" w:rightChars="85" w:firstLine="542" w:firstLineChars="226"/>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严禁乙方在租赁的农田田埂上取土、破坏农田设施。</w:t>
      </w:r>
    </w:p>
    <w:p w14:paraId="562E9596">
      <w:pPr>
        <w:pStyle w:val="5"/>
        <w:keepNext w:val="0"/>
        <w:keepLines w:val="0"/>
        <w:pageBreakBefore w:val="0"/>
        <w:widowControl w:val="0"/>
        <w:kinsoku/>
        <w:wordWrap/>
        <w:overflowPunct/>
        <w:topLinePunct w:val="0"/>
        <w:autoSpaceDE/>
        <w:autoSpaceDN/>
        <w:bidi w:val="0"/>
        <w:adjustRightInd/>
        <w:snapToGrid/>
        <w:spacing w:line="360" w:lineRule="auto"/>
        <w:ind w:right="178" w:rightChars="85" w:firstLine="542" w:firstLineChars="226"/>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严格遵守安全生产管理规定，自行承担安全生产责任。同时，在生产期间，秉持“谁用工，谁负责”的原则，乙方对其本人雇佣的外来务工人员承担安全责任。</w:t>
      </w:r>
    </w:p>
    <w:p w14:paraId="45D98B4C">
      <w:pPr>
        <w:pStyle w:val="5"/>
        <w:keepNext w:val="0"/>
        <w:keepLines w:val="0"/>
        <w:pageBreakBefore w:val="0"/>
        <w:widowControl w:val="0"/>
        <w:kinsoku/>
        <w:wordWrap/>
        <w:overflowPunct/>
        <w:topLinePunct w:val="0"/>
        <w:autoSpaceDE/>
        <w:autoSpaceDN/>
        <w:bidi w:val="0"/>
        <w:adjustRightInd/>
        <w:snapToGrid/>
        <w:spacing w:line="360" w:lineRule="auto"/>
        <w:ind w:left="0" w:leftChars="0" w:right="178" w:rightChars="85"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六、</w:t>
      </w:r>
      <w:r>
        <w:rPr>
          <w:rFonts w:hint="eastAsia" w:ascii="宋体" w:hAnsi="宋体" w:eastAsia="宋体" w:cs="宋体"/>
          <w:b/>
          <w:color w:val="auto"/>
          <w:sz w:val="24"/>
          <w:szCs w:val="24"/>
          <w:highlight w:val="none"/>
          <w:lang w:eastAsia="zh-CN"/>
        </w:rPr>
        <w:t>合同</w:t>
      </w:r>
      <w:r>
        <w:rPr>
          <w:rFonts w:hint="eastAsia" w:ascii="宋体" w:hAnsi="宋体" w:eastAsia="宋体" w:cs="宋体"/>
          <w:b/>
          <w:color w:val="auto"/>
          <w:sz w:val="24"/>
          <w:szCs w:val="24"/>
          <w:highlight w:val="none"/>
        </w:rPr>
        <w:t>的解除及提前终止</w:t>
      </w:r>
    </w:p>
    <w:p w14:paraId="51F26902">
      <w:pPr>
        <w:pStyle w:val="5"/>
        <w:keepNext w:val="0"/>
        <w:keepLines w:val="0"/>
        <w:pageBreakBefore w:val="0"/>
        <w:widowControl w:val="0"/>
        <w:kinsoku/>
        <w:wordWrap/>
        <w:overflowPunct/>
        <w:topLinePunct w:val="0"/>
        <w:autoSpaceDE/>
        <w:autoSpaceDN/>
        <w:bidi w:val="0"/>
        <w:adjustRightInd/>
        <w:snapToGrid/>
        <w:spacing w:line="360" w:lineRule="auto"/>
        <w:ind w:right="178" w:rightChars="85" w:firstLine="542" w:firstLineChars="226"/>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1.</w:t>
      </w:r>
      <w:r>
        <w:rPr>
          <w:rFonts w:hint="eastAsia" w:ascii="宋体" w:hAnsi="宋体" w:eastAsia="宋体" w:cs="宋体"/>
          <w:color w:val="auto"/>
          <w:sz w:val="24"/>
          <w:szCs w:val="24"/>
          <w:highlight w:val="none"/>
        </w:rPr>
        <w:t>乙方有下列任一项违法或违约行为的，甲方有权单方解除本</w:t>
      </w:r>
      <w:r>
        <w:rPr>
          <w:rFonts w:hint="eastAsia" w:ascii="宋体" w:hAnsi="宋体" w:eastAsia="宋体" w:cs="宋体"/>
          <w:color w:val="auto"/>
          <w:sz w:val="24"/>
          <w:szCs w:val="24"/>
          <w:highlight w:val="none"/>
          <w:lang w:eastAsia="zh-CN"/>
        </w:rPr>
        <w:t>合同，并按</w:t>
      </w:r>
      <w:r>
        <w:rPr>
          <w:rFonts w:hint="eastAsia" w:ascii="宋体" w:hAnsi="宋体" w:cs="宋体"/>
          <w:color w:val="auto"/>
          <w:sz w:val="24"/>
          <w:szCs w:val="24"/>
          <w:highlight w:val="none"/>
          <w:lang w:val="en-US" w:eastAsia="zh-CN"/>
        </w:rPr>
        <w:t>当</w:t>
      </w:r>
      <w:r>
        <w:rPr>
          <w:rFonts w:hint="eastAsia" w:ascii="宋体" w:hAnsi="宋体" w:eastAsia="宋体" w:cs="宋体"/>
          <w:color w:val="auto"/>
          <w:sz w:val="24"/>
          <w:szCs w:val="24"/>
          <w:highlight w:val="none"/>
          <w:lang w:eastAsia="zh-CN"/>
        </w:rPr>
        <w:t>年租金</w:t>
      </w:r>
      <w:r>
        <w:rPr>
          <w:rFonts w:hint="eastAsia" w:ascii="宋体" w:hAnsi="宋体" w:eastAsia="宋体" w:cs="宋体"/>
          <w:color w:val="auto"/>
          <w:sz w:val="24"/>
          <w:szCs w:val="24"/>
          <w:highlight w:val="none"/>
          <w:lang w:val="en-US" w:eastAsia="zh-CN"/>
        </w:rPr>
        <w:t>20%向乙方收取违约金</w:t>
      </w:r>
      <w:r>
        <w:rPr>
          <w:rFonts w:hint="eastAsia" w:ascii="宋体" w:hAnsi="宋体" w:eastAsia="宋体" w:cs="宋体"/>
          <w:color w:val="auto"/>
          <w:sz w:val="24"/>
          <w:szCs w:val="24"/>
          <w:highlight w:val="none"/>
        </w:rPr>
        <w:t>。</w:t>
      </w:r>
    </w:p>
    <w:p w14:paraId="3532016F">
      <w:pPr>
        <w:pStyle w:val="5"/>
        <w:keepNext w:val="0"/>
        <w:keepLines w:val="0"/>
        <w:pageBreakBefore w:val="0"/>
        <w:widowControl w:val="0"/>
        <w:kinsoku/>
        <w:wordWrap/>
        <w:overflowPunct/>
        <w:topLinePunct w:val="0"/>
        <w:autoSpaceDE/>
        <w:autoSpaceDN/>
        <w:bidi w:val="0"/>
        <w:adjustRightInd/>
        <w:snapToGrid/>
        <w:spacing w:line="360" w:lineRule="auto"/>
        <w:ind w:right="178" w:rightChars="85" w:firstLine="304" w:firstLineChars="12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（1）未能及时、足额缴纳</w:t>
      </w:r>
      <w:r>
        <w:rPr>
          <w:rFonts w:hint="eastAsia" w:ascii="宋体" w:hAnsi="宋体" w:eastAsia="宋体" w:cs="宋体"/>
          <w:color w:val="auto"/>
          <w:sz w:val="24"/>
          <w:szCs w:val="24"/>
          <w:highlight w:val="none"/>
          <w:lang w:eastAsia="zh-CN"/>
        </w:rPr>
        <w:t>租金、履约保证金</w:t>
      </w:r>
      <w:r>
        <w:rPr>
          <w:rFonts w:hint="eastAsia" w:ascii="宋体" w:hAnsi="宋体" w:eastAsia="宋体" w:cs="宋体"/>
          <w:color w:val="auto"/>
          <w:sz w:val="24"/>
          <w:szCs w:val="24"/>
          <w:highlight w:val="none"/>
        </w:rPr>
        <w:t>及本</w:t>
      </w:r>
      <w:r>
        <w:rPr>
          <w:rFonts w:hint="eastAsia" w:ascii="宋体" w:hAnsi="宋体" w:eastAsia="宋体" w:cs="宋体"/>
          <w:color w:val="auto"/>
          <w:sz w:val="24"/>
          <w:szCs w:val="24"/>
          <w:highlight w:val="none"/>
          <w:lang w:eastAsia="zh-CN"/>
        </w:rPr>
        <w:t>合同</w:t>
      </w:r>
      <w:r>
        <w:rPr>
          <w:rFonts w:hint="eastAsia" w:ascii="宋体" w:hAnsi="宋体" w:eastAsia="宋体" w:cs="宋体"/>
          <w:color w:val="auto"/>
          <w:sz w:val="24"/>
          <w:szCs w:val="24"/>
          <w:highlight w:val="none"/>
        </w:rPr>
        <w:t>约定的相关款项的；</w:t>
      </w:r>
    </w:p>
    <w:p w14:paraId="6159F182">
      <w:pPr>
        <w:pStyle w:val="5"/>
        <w:keepNext w:val="0"/>
        <w:keepLines w:val="0"/>
        <w:pageBreakBefore w:val="0"/>
        <w:widowControl w:val="0"/>
        <w:kinsoku/>
        <w:wordWrap/>
        <w:overflowPunct/>
        <w:topLinePunct w:val="0"/>
        <w:autoSpaceDE/>
        <w:autoSpaceDN/>
        <w:bidi w:val="0"/>
        <w:adjustRightInd/>
        <w:snapToGrid/>
        <w:spacing w:line="360" w:lineRule="auto"/>
        <w:ind w:right="178" w:rightChars="85" w:firstLine="304" w:firstLineChars="12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（2）擅自将农田转包、分包给他人的；</w:t>
      </w:r>
    </w:p>
    <w:p w14:paraId="6DCA8AD2">
      <w:pPr>
        <w:pStyle w:val="5"/>
        <w:keepNext w:val="0"/>
        <w:keepLines w:val="0"/>
        <w:pageBreakBefore w:val="0"/>
        <w:widowControl w:val="0"/>
        <w:kinsoku/>
        <w:wordWrap/>
        <w:overflowPunct/>
        <w:topLinePunct w:val="0"/>
        <w:autoSpaceDE/>
        <w:autoSpaceDN/>
        <w:bidi w:val="0"/>
        <w:adjustRightInd/>
        <w:snapToGrid/>
        <w:spacing w:line="360" w:lineRule="auto"/>
        <w:ind w:right="178" w:rightChars="85" w:firstLine="304" w:firstLineChars="12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（3）擅自改变农田用途的；</w:t>
      </w:r>
    </w:p>
    <w:p w14:paraId="15FF310B">
      <w:pPr>
        <w:pStyle w:val="5"/>
        <w:keepNext w:val="0"/>
        <w:keepLines w:val="0"/>
        <w:pageBreakBefore w:val="0"/>
        <w:widowControl w:val="0"/>
        <w:kinsoku/>
        <w:wordWrap/>
        <w:overflowPunct/>
        <w:topLinePunct w:val="0"/>
        <w:autoSpaceDE/>
        <w:autoSpaceDN/>
        <w:bidi w:val="0"/>
        <w:adjustRightInd/>
        <w:snapToGrid/>
        <w:spacing w:line="360" w:lineRule="auto"/>
        <w:ind w:right="178" w:rightChars="85" w:firstLine="304" w:firstLineChars="12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（4）擅自将农田进行抵押、担保、转让的；</w:t>
      </w:r>
    </w:p>
    <w:p w14:paraId="0C162D71">
      <w:pPr>
        <w:pStyle w:val="5"/>
        <w:keepNext w:val="0"/>
        <w:keepLines w:val="0"/>
        <w:pageBreakBefore w:val="0"/>
        <w:widowControl w:val="0"/>
        <w:kinsoku/>
        <w:wordWrap/>
        <w:overflowPunct/>
        <w:topLinePunct w:val="0"/>
        <w:autoSpaceDE/>
        <w:autoSpaceDN/>
        <w:bidi w:val="0"/>
        <w:adjustRightInd/>
        <w:snapToGrid/>
        <w:spacing w:line="360" w:lineRule="auto"/>
        <w:ind w:right="178" w:rightChars="85" w:firstLine="304" w:firstLineChars="12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（5）出现掠夺性经营等恶劣行为的；</w:t>
      </w:r>
    </w:p>
    <w:p w14:paraId="708BE7F7">
      <w:pPr>
        <w:pStyle w:val="5"/>
        <w:keepNext w:val="0"/>
        <w:keepLines w:val="0"/>
        <w:pageBreakBefore w:val="0"/>
        <w:widowControl w:val="0"/>
        <w:kinsoku/>
        <w:wordWrap/>
        <w:overflowPunct/>
        <w:topLinePunct w:val="0"/>
        <w:autoSpaceDE/>
        <w:autoSpaceDN/>
        <w:bidi w:val="0"/>
        <w:adjustRightInd/>
        <w:snapToGrid/>
        <w:spacing w:line="360" w:lineRule="auto"/>
        <w:ind w:right="178" w:rightChars="85" w:firstLine="304" w:firstLineChars="12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（6）私搭乱建，或占用种植之外的土地，包括沟渠、河道、堤坝、路埂等；</w:t>
      </w:r>
    </w:p>
    <w:p w14:paraId="7AF49E0E">
      <w:pPr>
        <w:pStyle w:val="5"/>
        <w:keepNext w:val="0"/>
        <w:keepLines w:val="0"/>
        <w:pageBreakBefore w:val="0"/>
        <w:widowControl w:val="0"/>
        <w:kinsoku/>
        <w:wordWrap/>
        <w:overflowPunct/>
        <w:topLinePunct w:val="0"/>
        <w:autoSpaceDE/>
        <w:autoSpaceDN/>
        <w:bidi w:val="0"/>
        <w:adjustRightInd/>
        <w:snapToGrid/>
        <w:spacing w:line="360" w:lineRule="auto"/>
        <w:ind w:right="178" w:rightChars="85" w:firstLine="304" w:firstLineChars="12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）有其他违反本</w:t>
      </w:r>
      <w:r>
        <w:rPr>
          <w:rFonts w:hint="eastAsia" w:ascii="宋体" w:hAnsi="宋体" w:eastAsia="宋体" w:cs="宋体"/>
          <w:color w:val="auto"/>
          <w:sz w:val="24"/>
          <w:szCs w:val="24"/>
          <w:highlight w:val="none"/>
          <w:lang w:eastAsia="zh-CN"/>
        </w:rPr>
        <w:t>合同</w:t>
      </w:r>
      <w:r>
        <w:rPr>
          <w:rFonts w:hint="eastAsia" w:ascii="宋体" w:hAnsi="宋体" w:eastAsia="宋体" w:cs="宋体"/>
          <w:color w:val="auto"/>
          <w:sz w:val="24"/>
          <w:szCs w:val="24"/>
          <w:highlight w:val="none"/>
        </w:rPr>
        <w:t>约定或法律规定行为的；</w:t>
      </w:r>
    </w:p>
    <w:p w14:paraId="1CB75489">
      <w:pPr>
        <w:pStyle w:val="5"/>
        <w:keepNext w:val="0"/>
        <w:keepLines w:val="0"/>
        <w:pageBreakBefore w:val="0"/>
        <w:widowControl w:val="0"/>
        <w:kinsoku/>
        <w:wordWrap/>
        <w:overflowPunct/>
        <w:topLinePunct w:val="0"/>
        <w:autoSpaceDE/>
        <w:autoSpaceDN/>
        <w:bidi w:val="0"/>
        <w:adjustRightInd/>
        <w:snapToGrid/>
        <w:spacing w:line="360" w:lineRule="auto"/>
        <w:ind w:right="178" w:rightChars="85" w:firstLine="542" w:firstLineChars="226"/>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2.</w:t>
      </w:r>
      <w:r>
        <w:rPr>
          <w:rFonts w:hint="eastAsia" w:ascii="宋体" w:hAnsi="宋体" w:eastAsia="宋体" w:cs="宋体"/>
          <w:color w:val="auto"/>
          <w:sz w:val="24"/>
          <w:szCs w:val="24"/>
          <w:highlight w:val="none"/>
        </w:rPr>
        <w:t>乙方因自身原因需要提前解除</w:t>
      </w:r>
      <w:r>
        <w:rPr>
          <w:rFonts w:hint="eastAsia" w:ascii="宋体" w:hAnsi="宋体" w:eastAsia="宋体" w:cs="宋体"/>
          <w:color w:val="auto"/>
          <w:sz w:val="24"/>
          <w:szCs w:val="24"/>
          <w:highlight w:val="none"/>
          <w:lang w:eastAsia="zh-CN"/>
        </w:rPr>
        <w:t>合同</w:t>
      </w:r>
      <w:r>
        <w:rPr>
          <w:rFonts w:hint="eastAsia" w:ascii="宋体" w:hAnsi="宋体" w:eastAsia="宋体" w:cs="宋体"/>
          <w:color w:val="auto"/>
          <w:sz w:val="24"/>
          <w:szCs w:val="24"/>
          <w:highlight w:val="none"/>
        </w:rPr>
        <w:t>的，应书面通知甲方，并需得到甲方的书面</w:t>
      </w:r>
      <w:r>
        <w:rPr>
          <w:rFonts w:hint="eastAsia" w:ascii="宋体" w:hAnsi="宋体" w:eastAsia="宋体" w:cs="宋体"/>
          <w:color w:val="auto"/>
          <w:sz w:val="24"/>
          <w:szCs w:val="24"/>
          <w:highlight w:val="none"/>
          <w:lang w:eastAsia="zh-CN"/>
        </w:rPr>
        <w:t>同意，</w:t>
      </w:r>
      <w:r>
        <w:rPr>
          <w:rFonts w:hint="eastAsia" w:ascii="宋体" w:hAnsi="宋体" w:eastAsia="宋体" w:cs="宋体"/>
          <w:color w:val="auto"/>
          <w:sz w:val="24"/>
          <w:szCs w:val="24"/>
          <w:highlight w:val="none"/>
        </w:rPr>
        <w:t>但乙方已缴纳的租赁费用</w:t>
      </w:r>
      <w:r>
        <w:rPr>
          <w:rFonts w:hint="eastAsia" w:ascii="宋体" w:hAnsi="宋体" w:eastAsia="宋体" w:cs="宋体"/>
          <w:color w:val="auto"/>
          <w:sz w:val="24"/>
          <w:szCs w:val="24"/>
          <w:highlight w:val="none"/>
          <w:lang w:eastAsia="zh-CN"/>
        </w:rPr>
        <w:t>及履约保证金</w:t>
      </w:r>
      <w:r>
        <w:rPr>
          <w:rFonts w:hint="eastAsia" w:ascii="宋体" w:hAnsi="宋体" w:eastAsia="宋体" w:cs="宋体"/>
          <w:color w:val="auto"/>
          <w:sz w:val="24"/>
          <w:szCs w:val="24"/>
          <w:highlight w:val="none"/>
        </w:rPr>
        <w:t>不予返还。</w:t>
      </w:r>
    </w:p>
    <w:p w14:paraId="33EE171A">
      <w:pPr>
        <w:pStyle w:val="5"/>
        <w:keepNext w:val="0"/>
        <w:keepLines w:val="0"/>
        <w:pageBreakBefore w:val="0"/>
        <w:widowControl w:val="0"/>
        <w:kinsoku/>
        <w:wordWrap/>
        <w:overflowPunct/>
        <w:topLinePunct w:val="0"/>
        <w:autoSpaceDE/>
        <w:autoSpaceDN/>
        <w:bidi w:val="0"/>
        <w:adjustRightInd/>
        <w:snapToGrid/>
        <w:spacing w:line="360" w:lineRule="auto"/>
        <w:ind w:left="0" w:leftChars="0" w:right="178" w:rightChars="85"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七、农田土地的交还</w:t>
      </w:r>
    </w:p>
    <w:p w14:paraId="677D21BD">
      <w:pPr>
        <w:pStyle w:val="5"/>
        <w:keepNext w:val="0"/>
        <w:keepLines w:val="0"/>
        <w:pageBreakBefore w:val="0"/>
        <w:widowControl w:val="0"/>
        <w:kinsoku/>
        <w:wordWrap/>
        <w:overflowPunct/>
        <w:topLinePunct w:val="0"/>
        <w:autoSpaceDE/>
        <w:autoSpaceDN/>
        <w:bidi w:val="0"/>
        <w:adjustRightInd/>
        <w:snapToGrid/>
        <w:spacing w:line="360" w:lineRule="auto"/>
        <w:ind w:right="178" w:rightChars="85" w:firstLine="542" w:firstLineChars="226"/>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1.</w:t>
      </w:r>
      <w:r>
        <w:rPr>
          <w:rFonts w:hint="eastAsia" w:ascii="宋体" w:hAnsi="宋体" w:eastAsia="宋体" w:cs="宋体"/>
          <w:color w:val="auto"/>
          <w:sz w:val="24"/>
          <w:szCs w:val="24"/>
        </w:rPr>
        <w:t>本</w:t>
      </w:r>
      <w:r>
        <w:rPr>
          <w:rFonts w:hint="eastAsia" w:ascii="宋体" w:hAnsi="宋体" w:eastAsia="宋体" w:cs="宋体"/>
          <w:color w:val="auto"/>
          <w:sz w:val="24"/>
          <w:szCs w:val="24"/>
          <w:lang w:eastAsia="zh-CN"/>
        </w:rPr>
        <w:t>合同</w:t>
      </w:r>
      <w:r>
        <w:rPr>
          <w:rFonts w:hint="eastAsia" w:ascii="宋体" w:hAnsi="宋体" w:eastAsia="宋体" w:cs="宋体"/>
          <w:color w:val="auto"/>
          <w:sz w:val="24"/>
          <w:szCs w:val="24"/>
        </w:rPr>
        <w:t>解除、提前终止或期满终止的，乙方最迟应在本</w:t>
      </w:r>
      <w:r>
        <w:rPr>
          <w:rFonts w:hint="eastAsia" w:ascii="宋体" w:hAnsi="宋体" w:eastAsia="宋体" w:cs="宋体"/>
          <w:color w:val="auto"/>
          <w:sz w:val="24"/>
          <w:szCs w:val="24"/>
          <w:lang w:eastAsia="zh-CN"/>
        </w:rPr>
        <w:t>合同</w:t>
      </w:r>
      <w:r>
        <w:rPr>
          <w:rFonts w:hint="eastAsia" w:ascii="宋体" w:hAnsi="宋体" w:eastAsia="宋体" w:cs="宋体"/>
          <w:color w:val="auto"/>
          <w:sz w:val="24"/>
          <w:szCs w:val="24"/>
        </w:rPr>
        <w:t>解除及提前终止之日或</w:t>
      </w:r>
      <w:r>
        <w:rPr>
          <w:rFonts w:hint="eastAsia" w:ascii="宋体" w:hAnsi="宋体" w:eastAsia="宋体" w:cs="宋体"/>
          <w:color w:val="auto"/>
          <w:sz w:val="24"/>
          <w:szCs w:val="24"/>
          <w:lang w:eastAsia="zh-CN"/>
        </w:rPr>
        <w:t>合同</w:t>
      </w:r>
      <w:r>
        <w:rPr>
          <w:rFonts w:hint="eastAsia" w:ascii="宋体" w:hAnsi="宋体" w:eastAsia="宋体" w:cs="宋体"/>
          <w:color w:val="auto"/>
          <w:sz w:val="24"/>
          <w:szCs w:val="24"/>
        </w:rPr>
        <w:t>期满当日，完成将农田以及原由甲方提供</w:t>
      </w:r>
      <w:r>
        <w:rPr>
          <w:rFonts w:hint="eastAsia" w:ascii="宋体" w:hAnsi="宋体" w:cs="宋体"/>
          <w:color w:val="auto"/>
          <w:sz w:val="24"/>
          <w:szCs w:val="24"/>
          <w:lang w:val="en-US" w:eastAsia="zh-CN"/>
        </w:rPr>
        <w:t>的</w:t>
      </w:r>
      <w:r>
        <w:rPr>
          <w:rFonts w:hint="eastAsia" w:ascii="宋体" w:hAnsi="宋体" w:eastAsia="宋体" w:cs="宋体"/>
          <w:color w:val="auto"/>
          <w:sz w:val="24"/>
          <w:szCs w:val="24"/>
        </w:rPr>
        <w:t>沟、渠、路、涵等配套设施，完好交还甲方。交接日之前如有配套设施损坏的，乙方应及时修复，确保交接之日能原状（原貌）移交甲方，如不能修复原状（原貌）的移交，乙方应予照价赔偿。</w:t>
      </w:r>
    </w:p>
    <w:p w14:paraId="7F2BF205">
      <w:pPr>
        <w:pStyle w:val="5"/>
        <w:keepNext w:val="0"/>
        <w:keepLines w:val="0"/>
        <w:pageBreakBefore w:val="0"/>
        <w:widowControl w:val="0"/>
        <w:kinsoku/>
        <w:wordWrap/>
        <w:overflowPunct/>
        <w:topLinePunct w:val="0"/>
        <w:autoSpaceDE/>
        <w:autoSpaceDN/>
        <w:bidi w:val="0"/>
        <w:adjustRightInd/>
        <w:snapToGrid/>
        <w:spacing w:line="360" w:lineRule="auto"/>
        <w:ind w:right="178" w:rightChars="85" w:firstLine="542" w:firstLineChars="22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2、乙方将农田以及农田范围内原由甲方提</w:t>
      </w:r>
      <w:r>
        <w:rPr>
          <w:rFonts w:hint="eastAsia" w:ascii="宋体" w:hAnsi="宋体" w:cs="宋体"/>
          <w:color w:val="auto"/>
          <w:sz w:val="24"/>
          <w:szCs w:val="24"/>
          <w:lang w:eastAsia="zh-CN"/>
        </w:rPr>
        <w:t>供的</w:t>
      </w:r>
      <w:r>
        <w:rPr>
          <w:rFonts w:hint="eastAsia" w:ascii="宋体" w:hAnsi="宋体" w:eastAsia="宋体" w:cs="宋体"/>
          <w:color w:val="auto"/>
          <w:sz w:val="24"/>
          <w:szCs w:val="24"/>
        </w:rPr>
        <w:t>沟、渠、路、涵等各种生产经营设施在本</w:t>
      </w:r>
      <w:r>
        <w:rPr>
          <w:rFonts w:hint="eastAsia" w:ascii="宋体" w:hAnsi="宋体" w:eastAsia="宋体" w:cs="宋体"/>
          <w:color w:val="auto"/>
          <w:sz w:val="24"/>
          <w:szCs w:val="24"/>
          <w:lang w:eastAsia="zh-CN"/>
        </w:rPr>
        <w:t>合同</w:t>
      </w:r>
      <w:r>
        <w:rPr>
          <w:rFonts w:hint="eastAsia" w:ascii="宋体" w:hAnsi="宋体" w:eastAsia="宋体" w:cs="宋体"/>
          <w:color w:val="auto"/>
          <w:sz w:val="24"/>
          <w:szCs w:val="24"/>
        </w:rPr>
        <w:t>到期之日移交甲方时，应确保所有作物全部离田，不影响甲方下一轮的种植经营。</w:t>
      </w:r>
      <w:r>
        <w:rPr>
          <w:rFonts w:hint="eastAsia" w:ascii="宋体" w:hAnsi="宋体" w:eastAsia="宋体" w:cs="宋体"/>
          <w:b/>
          <w:bCs/>
          <w:color w:val="auto"/>
          <w:sz w:val="24"/>
          <w:szCs w:val="24"/>
          <w:u w:val="single"/>
        </w:rPr>
        <w:t>否则，视为乙方放弃该作物及相关经济利益，甲方有权对其进行处置</w:t>
      </w:r>
      <w:r>
        <w:rPr>
          <w:rFonts w:hint="eastAsia" w:ascii="宋体" w:hAnsi="宋体" w:eastAsia="宋体" w:cs="宋体"/>
          <w:b/>
          <w:bCs/>
          <w:color w:val="auto"/>
          <w:sz w:val="24"/>
          <w:szCs w:val="24"/>
          <w:u w:val="single"/>
          <w:lang w:eastAsia="zh-CN"/>
        </w:rPr>
        <w:t>，因此产生的费用及相关损失均由乙方承担，与甲方无关</w:t>
      </w:r>
      <w:r>
        <w:rPr>
          <w:rFonts w:hint="eastAsia" w:ascii="宋体" w:hAnsi="宋体" w:eastAsia="宋体" w:cs="宋体"/>
          <w:b/>
          <w:bCs/>
          <w:color w:val="auto"/>
          <w:sz w:val="24"/>
          <w:szCs w:val="24"/>
          <w:u w:val="single"/>
        </w:rPr>
        <w:t>。</w:t>
      </w:r>
      <w:r>
        <w:rPr>
          <w:rFonts w:hint="eastAsia" w:ascii="宋体" w:hAnsi="宋体" w:eastAsia="宋体" w:cs="宋体"/>
          <w:color w:val="auto"/>
          <w:sz w:val="24"/>
          <w:szCs w:val="24"/>
        </w:rPr>
        <w:t>如甲方对其处置所发生的费用超出处置作物的收益的，所超出的费用由乙方承担。</w:t>
      </w:r>
    </w:p>
    <w:p w14:paraId="2D7268C1">
      <w:pPr>
        <w:pStyle w:val="5"/>
        <w:keepNext w:val="0"/>
        <w:keepLines w:val="0"/>
        <w:pageBreakBefore w:val="0"/>
        <w:widowControl w:val="0"/>
        <w:kinsoku/>
        <w:wordWrap/>
        <w:overflowPunct/>
        <w:topLinePunct w:val="0"/>
        <w:autoSpaceDE/>
        <w:autoSpaceDN/>
        <w:bidi w:val="0"/>
        <w:adjustRightInd/>
        <w:snapToGrid/>
        <w:spacing w:line="360" w:lineRule="auto"/>
        <w:ind w:right="178" w:rightChars="85" w:firstLine="542" w:firstLineChars="226"/>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3.</w:t>
      </w:r>
      <w:r>
        <w:rPr>
          <w:rFonts w:hint="eastAsia" w:ascii="宋体" w:hAnsi="宋体" w:eastAsia="宋体" w:cs="宋体"/>
          <w:color w:val="auto"/>
          <w:sz w:val="24"/>
          <w:szCs w:val="24"/>
        </w:rPr>
        <w:t>在本</w:t>
      </w:r>
      <w:r>
        <w:rPr>
          <w:rFonts w:hint="eastAsia" w:ascii="宋体" w:hAnsi="宋体" w:eastAsia="宋体" w:cs="宋体"/>
          <w:color w:val="auto"/>
          <w:sz w:val="24"/>
          <w:szCs w:val="24"/>
          <w:lang w:eastAsia="zh-CN"/>
        </w:rPr>
        <w:t>合同</w:t>
      </w:r>
      <w:r>
        <w:rPr>
          <w:rFonts w:hint="eastAsia" w:ascii="宋体" w:hAnsi="宋体" w:eastAsia="宋体" w:cs="宋体"/>
          <w:color w:val="auto"/>
          <w:sz w:val="24"/>
          <w:szCs w:val="24"/>
        </w:rPr>
        <w:t>到期之日交还农田时，如有乙方自行搭建的临时设施的，乙方应当自行拆除恢复原状（原貌）。</w:t>
      </w:r>
      <w:r>
        <w:rPr>
          <w:rFonts w:hint="eastAsia" w:ascii="宋体" w:hAnsi="宋体" w:eastAsia="宋体" w:cs="宋体"/>
          <w:b/>
          <w:bCs/>
          <w:color w:val="auto"/>
          <w:sz w:val="24"/>
          <w:szCs w:val="24"/>
          <w:u w:val="single"/>
        </w:rPr>
        <w:t>如不拆除的，视为乙方遗弃物，甲方有权对其进行处置，且无需就此给予乙方任何补偿，如甲方对其处置所发生的费用均由乙方承担。</w:t>
      </w:r>
      <w:r>
        <w:rPr>
          <w:rFonts w:hint="eastAsia" w:ascii="宋体" w:hAnsi="宋体" w:eastAsia="宋体" w:cs="宋体"/>
          <w:color w:val="auto"/>
          <w:sz w:val="24"/>
          <w:szCs w:val="24"/>
        </w:rPr>
        <w:t>同时，对乙方如在</w:t>
      </w:r>
      <w:r>
        <w:rPr>
          <w:rFonts w:hint="eastAsia" w:ascii="宋体" w:hAnsi="宋体" w:eastAsia="宋体" w:cs="宋体"/>
          <w:color w:val="auto"/>
          <w:sz w:val="24"/>
          <w:szCs w:val="24"/>
          <w:lang w:eastAsia="zh-CN"/>
        </w:rPr>
        <w:t>租赁</w:t>
      </w:r>
      <w:r>
        <w:rPr>
          <w:rFonts w:hint="eastAsia" w:ascii="宋体" w:hAnsi="宋体" w:eastAsia="宋体" w:cs="宋体"/>
          <w:color w:val="auto"/>
          <w:sz w:val="24"/>
          <w:szCs w:val="24"/>
        </w:rPr>
        <w:t>期间有投入的内配工程等不可移动资产，应在</w:t>
      </w:r>
      <w:r>
        <w:rPr>
          <w:rFonts w:hint="eastAsia" w:ascii="宋体" w:hAnsi="宋体" w:eastAsia="宋体" w:cs="宋体"/>
          <w:color w:val="auto"/>
          <w:sz w:val="24"/>
          <w:szCs w:val="24"/>
          <w:lang w:eastAsia="zh-CN"/>
        </w:rPr>
        <w:t>合同</w:t>
      </w:r>
      <w:r>
        <w:rPr>
          <w:rFonts w:hint="eastAsia" w:ascii="宋体" w:hAnsi="宋体" w:eastAsia="宋体" w:cs="宋体"/>
          <w:color w:val="auto"/>
          <w:sz w:val="24"/>
          <w:szCs w:val="24"/>
        </w:rPr>
        <w:t>期满交还农田时一并无偿移交给甲方。</w:t>
      </w:r>
    </w:p>
    <w:p w14:paraId="79D22D6D">
      <w:pPr>
        <w:pStyle w:val="5"/>
        <w:keepNext w:val="0"/>
        <w:keepLines w:val="0"/>
        <w:pageBreakBefore w:val="0"/>
        <w:widowControl w:val="0"/>
        <w:kinsoku/>
        <w:wordWrap/>
        <w:overflowPunct/>
        <w:topLinePunct w:val="0"/>
        <w:autoSpaceDE/>
        <w:autoSpaceDN/>
        <w:bidi w:val="0"/>
        <w:adjustRightInd/>
        <w:snapToGrid/>
        <w:spacing w:line="360" w:lineRule="auto"/>
        <w:ind w:left="0" w:leftChars="0" w:right="178" w:rightChars="85" w:firstLine="335" w:firstLineChars="139"/>
        <w:jc w:val="left"/>
        <w:textAlignment w:val="auto"/>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八、特别约定</w:t>
      </w:r>
    </w:p>
    <w:p w14:paraId="1524F776">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b w:val="0"/>
          <w:bCs/>
          <w:color w:val="auto"/>
          <w:sz w:val="24"/>
          <w:szCs w:val="24"/>
          <w:highlight w:val="none"/>
          <w:u w:val="none"/>
        </w:rPr>
      </w:pPr>
      <w:r>
        <w:rPr>
          <w:rFonts w:hint="eastAsia" w:ascii="宋体" w:hAnsi="宋体" w:cs="宋体"/>
          <w:b w:val="0"/>
          <w:bCs/>
          <w:color w:val="auto"/>
          <w:sz w:val="24"/>
          <w:szCs w:val="24"/>
          <w:highlight w:val="none"/>
          <w:u w:val="none"/>
          <w:lang w:val="en-US" w:eastAsia="zh-CN"/>
        </w:rPr>
        <w:t>1.</w:t>
      </w:r>
      <w:r>
        <w:rPr>
          <w:rFonts w:hint="eastAsia" w:ascii="宋体" w:hAnsi="宋体" w:eastAsia="宋体" w:cs="宋体"/>
          <w:b w:val="0"/>
          <w:bCs/>
          <w:color w:val="auto"/>
          <w:sz w:val="24"/>
          <w:szCs w:val="24"/>
          <w:highlight w:val="none"/>
          <w:u w:val="none"/>
        </w:rPr>
        <w:t>根据政策规定“农业补贴归属，协商解决”的原则，</w:t>
      </w:r>
      <w:r>
        <w:rPr>
          <w:rFonts w:hint="eastAsia" w:ascii="宋体" w:hAnsi="宋体" w:eastAsia="宋体" w:cs="宋体"/>
          <w:b w:val="0"/>
          <w:bCs/>
          <w:color w:val="auto"/>
          <w:kern w:val="2"/>
          <w:sz w:val="24"/>
          <w:szCs w:val="24"/>
          <w:u w:val="none"/>
          <w:lang w:val="en-US" w:eastAsia="zh-CN" w:bidi="ar-SA"/>
        </w:rPr>
        <w:t>稻谷生产者补贴归农田承租方享有，耕地地力保护补贴归出租方享有，其他农业政策补贴按照国家相关文件精神执行。</w:t>
      </w:r>
    </w:p>
    <w:p w14:paraId="1B4EBE16">
      <w:pPr>
        <w:pStyle w:val="5"/>
        <w:keepNext w:val="0"/>
        <w:keepLines w:val="0"/>
        <w:pageBreakBefore w:val="0"/>
        <w:widowControl w:val="0"/>
        <w:kinsoku/>
        <w:wordWrap/>
        <w:overflowPunct/>
        <w:topLinePunct w:val="0"/>
        <w:autoSpaceDE/>
        <w:autoSpaceDN/>
        <w:bidi w:val="0"/>
        <w:adjustRightInd/>
        <w:snapToGrid/>
        <w:spacing w:line="360" w:lineRule="auto"/>
        <w:ind w:right="178" w:rightChars="85" w:firstLine="542" w:firstLineChars="226"/>
        <w:textAlignment w:val="auto"/>
        <w:rPr>
          <w:rFonts w:hint="eastAsia" w:ascii="宋体" w:hAnsi="宋体" w:eastAsia="宋体" w:cs="宋体"/>
          <w:b w:val="0"/>
          <w:bCs/>
          <w:color w:val="auto"/>
          <w:sz w:val="24"/>
          <w:szCs w:val="24"/>
          <w:u w:val="none"/>
        </w:rPr>
      </w:pPr>
      <w:r>
        <w:rPr>
          <w:rFonts w:hint="eastAsia" w:ascii="宋体" w:hAnsi="宋体" w:cs="宋体"/>
          <w:b w:val="0"/>
          <w:bCs/>
          <w:color w:val="auto"/>
          <w:sz w:val="24"/>
          <w:szCs w:val="24"/>
          <w:u w:val="none"/>
          <w:lang w:val="en-US" w:eastAsia="zh-CN"/>
        </w:rPr>
        <w:t>2.</w:t>
      </w:r>
      <w:r>
        <w:rPr>
          <w:rFonts w:hint="eastAsia" w:ascii="宋体" w:hAnsi="宋体" w:eastAsia="宋体" w:cs="宋体"/>
          <w:b w:val="0"/>
          <w:bCs/>
          <w:color w:val="auto"/>
          <w:sz w:val="24"/>
          <w:szCs w:val="24"/>
          <w:u w:val="none"/>
        </w:rPr>
        <w:t>乙方已充分意识到自然灾害、气候变化等对农业生产经营有十分重大的影响，种植生产本身存在较大的投资及经营风险并确认自己有能力按本</w:t>
      </w:r>
      <w:r>
        <w:rPr>
          <w:rFonts w:hint="eastAsia" w:ascii="宋体" w:hAnsi="宋体" w:eastAsia="宋体" w:cs="宋体"/>
          <w:b w:val="0"/>
          <w:bCs/>
          <w:color w:val="auto"/>
          <w:sz w:val="24"/>
          <w:szCs w:val="24"/>
          <w:u w:val="none"/>
          <w:lang w:eastAsia="zh-CN"/>
        </w:rPr>
        <w:t>合同</w:t>
      </w:r>
      <w:r>
        <w:rPr>
          <w:rFonts w:hint="eastAsia" w:ascii="宋体" w:hAnsi="宋体" w:eastAsia="宋体" w:cs="宋体"/>
          <w:b w:val="0"/>
          <w:bCs/>
          <w:color w:val="auto"/>
          <w:sz w:val="24"/>
          <w:szCs w:val="24"/>
          <w:u w:val="none"/>
        </w:rPr>
        <w:t>的约定进行种植生产经营，有能力承担因生产经营所可能面临的各种风险及损失。生产经营</w:t>
      </w:r>
      <w:r>
        <w:rPr>
          <w:rFonts w:hint="eastAsia" w:ascii="宋体" w:hAnsi="宋体" w:eastAsia="宋体" w:cs="宋体"/>
          <w:b w:val="0"/>
          <w:bCs/>
          <w:color w:val="auto"/>
          <w:sz w:val="24"/>
          <w:szCs w:val="24"/>
          <w:u w:val="none"/>
          <w:lang w:eastAsia="zh-CN"/>
        </w:rPr>
        <w:t>期</w:t>
      </w:r>
      <w:r>
        <w:rPr>
          <w:rFonts w:hint="eastAsia" w:ascii="宋体" w:hAnsi="宋体" w:eastAsia="宋体" w:cs="宋体"/>
          <w:b w:val="0"/>
          <w:bCs/>
          <w:color w:val="auto"/>
          <w:sz w:val="24"/>
          <w:szCs w:val="24"/>
          <w:u w:val="none"/>
        </w:rPr>
        <w:t>间因干旱</w:t>
      </w:r>
      <w:r>
        <w:rPr>
          <w:rFonts w:hint="eastAsia" w:ascii="宋体" w:hAnsi="宋体" w:cs="宋体"/>
          <w:b w:val="0"/>
          <w:bCs/>
          <w:color w:val="auto"/>
          <w:sz w:val="24"/>
          <w:szCs w:val="24"/>
          <w:u w:val="none"/>
          <w:lang w:eastAsia="zh-CN"/>
        </w:rPr>
        <w:t>、</w:t>
      </w:r>
      <w:r>
        <w:rPr>
          <w:rFonts w:hint="eastAsia" w:ascii="宋体" w:hAnsi="宋体" w:eastAsia="宋体" w:cs="宋体"/>
          <w:b w:val="0"/>
          <w:bCs/>
          <w:color w:val="auto"/>
          <w:sz w:val="24"/>
          <w:szCs w:val="24"/>
          <w:u w:val="none"/>
        </w:rPr>
        <w:t>台风等不可抗力产生的一切风险及损失均与甲方无关。</w:t>
      </w:r>
    </w:p>
    <w:p w14:paraId="777D046A">
      <w:pPr>
        <w:pStyle w:val="5"/>
        <w:keepNext w:val="0"/>
        <w:keepLines w:val="0"/>
        <w:pageBreakBefore w:val="0"/>
        <w:widowControl w:val="0"/>
        <w:kinsoku/>
        <w:wordWrap/>
        <w:overflowPunct/>
        <w:topLinePunct w:val="0"/>
        <w:autoSpaceDE/>
        <w:autoSpaceDN/>
        <w:bidi w:val="0"/>
        <w:adjustRightInd/>
        <w:snapToGrid/>
        <w:spacing w:line="360" w:lineRule="auto"/>
        <w:ind w:right="178" w:rightChars="85" w:firstLine="542" w:firstLineChars="226"/>
        <w:textAlignment w:val="auto"/>
        <w:rPr>
          <w:rFonts w:hint="eastAsia" w:ascii="宋体" w:hAnsi="宋体" w:eastAsia="宋体" w:cs="宋体"/>
          <w:b w:val="0"/>
          <w:bCs/>
          <w:color w:val="auto"/>
          <w:sz w:val="24"/>
          <w:szCs w:val="24"/>
          <w:u w:val="none"/>
        </w:rPr>
      </w:pPr>
      <w:r>
        <w:rPr>
          <w:rFonts w:hint="eastAsia" w:ascii="宋体" w:hAnsi="宋体" w:cs="宋体"/>
          <w:b w:val="0"/>
          <w:bCs/>
          <w:color w:val="auto"/>
          <w:sz w:val="24"/>
          <w:szCs w:val="24"/>
          <w:u w:val="none"/>
          <w:lang w:val="en-US" w:eastAsia="zh-CN"/>
        </w:rPr>
        <w:t>3.</w:t>
      </w:r>
      <w:r>
        <w:rPr>
          <w:rFonts w:hint="eastAsia" w:ascii="宋体" w:hAnsi="宋体" w:eastAsia="宋体" w:cs="宋体"/>
          <w:b w:val="0"/>
          <w:bCs/>
          <w:color w:val="auto"/>
          <w:sz w:val="24"/>
          <w:szCs w:val="24"/>
          <w:u w:val="none"/>
        </w:rPr>
        <w:t>租赁期内，乙方所产生的一切债权债务、安全</w:t>
      </w:r>
      <w:r>
        <w:rPr>
          <w:rFonts w:hint="eastAsia" w:ascii="宋体" w:hAnsi="宋体" w:eastAsia="宋体" w:cs="宋体"/>
          <w:b w:val="0"/>
          <w:bCs/>
          <w:color w:val="auto"/>
          <w:sz w:val="24"/>
          <w:szCs w:val="24"/>
          <w:u w:val="none"/>
          <w:lang w:eastAsia="zh-CN"/>
        </w:rPr>
        <w:t>消防</w:t>
      </w:r>
      <w:r>
        <w:rPr>
          <w:rFonts w:hint="eastAsia" w:ascii="宋体" w:hAnsi="宋体" w:eastAsia="宋体" w:cs="宋体"/>
          <w:b w:val="0"/>
          <w:bCs/>
          <w:color w:val="auto"/>
          <w:sz w:val="24"/>
          <w:szCs w:val="24"/>
          <w:u w:val="none"/>
        </w:rPr>
        <w:t>责任、事故损失、矛盾纠纷等均由乙方自行解决，与甲方无关。</w:t>
      </w:r>
    </w:p>
    <w:p w14:paraId="03E61A27">
      <w:pPr>
        <w:pStyle w:val="2"/>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b w:val="0"/>
          <w:bCs/>
          <w:color w:val="auto"/>
          <w:sz w:val="24"/>
          <w:szCs w:val="24"/>
          <w:u w:val="none"/>
        </w:rPr>
      </w:pPr>
      <w:r>
        <w:rPr>
          <w:rFonts w:hint="eastAsia" w:ascii="宋体" w:hAnsi="宋体" w:cs="宋体"/>
          <w:b w:val="0"/>
          <w:bCs/>
          <w:color w:val="auto"/>
          <w:sz w:val="24"/>
          <w:szCs w:val="24"/>
          <w:u w:val="none"/>
          <w:lang w:val="en-US" w:eastAsia="zh-CN"/>
        </w:rPr>
        <w:t>4.</w:t>
      </w:r>
      <w:r>
        <w:rPr>
          <w:rFonts w:hint="eastAsia" w:ascii="宋体" w:hAnsi="宋体" w:eastAsia="宋体" w:cs="宋体"/>
          <w:b w:val="0"/>
          <w:bCs/>
          <w:color w:val="auto"/>
          <w:sz w:val="24"/>
          <w:szCs w:val="24"/>
          <w:u w:val="none"/>
        </w:rPr>
        <w:t>租赁期内，乙方租赁农田如遇政府规划、政策调整及企业</w:t>
      </w:r>
      <w:r>
        <w:rPr>
          <w:rFonts w:hint="eastAsia" w:ascii="宋体" w:hAnsi="宋体" w:eastAsia="宋体" w:cs="宋体"/>
          <w:b w:val="0"/>
          <w:bCs/>
          <w:color w:val="auto"/>
          <w:sz w:val="24"/>
          <w:szCs w:val="24"/>
          <w:u w:val="none"/>
          <w:lang w:eastAsia="zh-CN"/>
        </w:rPr>
        <w:t>产业</w:t>
      </w:r>
      <w:r>
        <w:rPr>
          <w:rFonts w:hint="eastAsia" w:ascii="宋体" w:hAnsi="宋体" w:eastAsia="宋体" w:cs="宋体"/>
          <w:b w:val="0"/>
          <w:bCs/>
          <w:color w:val="auto"/>
          <w:sz w:val="24"/>
          <w:szCs w:val="24"/>
          <w:u w:val="none"/>
        </w:rPr>
        <w:t>结构调整等</w:t>
      </w:r>
      <w:r>
        <w:rPr>
          <w:rFonts w:hint="eastAsia" w:ascii="宋体" w:hAnsi="宋体" w:eastAsia="宋体" w:cs="宋体"/>
          <w:b w:val="0"/>
          <w:bCs/>
          <w:color w:val="auto"/>
          <w:sz w:val="24"/>
          <w:szCs w:val="24"/>
          <w:u w:val="none"/>
          <w:lang w:eastAsia="zh-CN"/>
        </w:rPr>
        <w:t>由政府</w:t>
      </w:r>
      <w:r>
        <w:rPr>
          <w:rFonts w:hint="eastAsia" w:ascii="宋体" w:hAnsi="宋体" w:eastAsia="宋体" w:cs="宋体"/>
          <w:b w:val="0"/>
          <w:bCs/>
          <w:color w:val="auto"/>
          <w:sz w:val="24"/>
          <w:szCs w:val="24"/>
          <w:u w:val="none"/>
        </w:rPr>
        <w:t>征用、征收</w:t>
      </w:r>
      <w:r>
        <w:rPr>
          <w:rFonts w:hint="eastAsia" w:ascii="宋体" w:hAnsi="宋体" w:eastAsia="宋体" w:cs="宋体"/>
          <w:b w:val="0"/>
          <w:bCs/>
          <w:color w:val="auto"/>
          <w:sz w:val="24"/>
          <w:szCs w:val="24"/>
          <w:u w:val="none"/>
          <w:lang w:eastAsia="zh-CN"/>
        </w:rPr>
        <w:t>或企业规划利用</w:t>
      </w:r>
      <w:r>
        <w:rPr>
          <w:rFonts w:hint="eastAsia" w:ascii="宋体" w:hAnsi="宋体" w:eastAsia="宋体" w:cs="宋体"/>
          <w:b w:val="0"/>
          <w:bCs/>
          <w:color w:val="auto"/>
          <w:sz w:val="24"/>
          <w:szCs w:val="24"/>
          <w:u w:val="none"/>
        </w:rPr>
        <w:t>该土地，甲方提前</w:t>
      </w:r>
      <w:r>
        <w:rPr>
          <w:rFonts w:hint="eastAsia" w:ascii="宋体" w:hAnsi="宋体" w:eastAsia="宋体" w:cs="宋体"/>
          <w:b w:val="0"/>
          <w:bCs/>
          <w:color w:val="auto"/>
          <w:sz w:val="24"/>
          <w:szCs w:val="24"/>
          <w:u w:val="none"/>
          <w:lang w:val="en-US" w:eastAsia="zh-CN"/>
        </w:rPr>
        <w:t>1个月</w:t>
      </w:r>
      <w:r>
        <w:rPr>
          <w:rFonts w:hint="eastAsia" w:ascii="宋体" w:hAnsi="宋体" w:eastAsia="宋体" w:cs="宋体"/>
          <w:b w:val="0"/>
          <w:bCs/>
          <w:color w:val="auto"/>
          <w:sz w:val="24"/>
          <w:szCs w:val="24"/>
          <w:u w:val="none"/>
        </w:rPr>
        <w:t>以书面形式通知乙方，乙方须在接到甲方因政府统一规划、项目建设征地</w:t>
      </w:r>
      <w:r>
        <w:rPr>
          <w:rFonts w:hint="eastAsia" w:ascii="宋体" w:hAnsi="宋体" w:eastAsia="宋体" w:cs="宋体"/>
          <w:b w:val="0"/>
          <w:bCs/>
          <w:color w:val="auto"/>
          <w:sz w:val="24"/>
          <w:szCs w:val="24"/>
          <w:u w:val="none"/>
          <w:lang w:eastAsia="zh-CN"/>
        </w:rPr>
        <w:t>或企业规划用地</w:t>
      </w:r>
      <w:r>
        <w:rPr>
          <w:rFonts w:hint="eastAsia" w:ascii="宋体" w:hAnsi="宋体" w:eastAsia="宋体" w:cs="宋体"/>
          <w:b w:val="0"/>
          <w:bCs/>
          <w:color w:val="auto"/>
          <w:sz w:val="24"/>
          <w:szCs w:val="24"/>
          <w:u w:val="none"/>
        </w:rPr>
        <w:t>提前解除租赁合同的书面通知后15</w:t>
      </w:r>
      <w:r>
        <w:rPr>
          <w:rFonts w:hint="eastAsia" w:ascii="宋体" w:hAnsi="宋体" w:eastAsia="宋体" w:cs="宋体"/>
          <w:b w:val="0"/>
          <w:bCs/>
          <w:color w:val="auto"/>
          <w:sz w:val="24"/>
          <w:szCs w:val="24"/>
          <w:u w:val="none"/>
          <w:lang w:eastAsia="zh-CN"/>
        </w:rPr>
        <w:t>日</w:t>
      </w:r>
      <w:r>
        <w:rPr>
          <w:rFonts w:hint="eastAsia" w:ascii="宋体" w:hAnsi="宋体" w:eastAsia="宋体" w:cs="宋体"/>
          <w:b w:val="0"/>
          <w:bCs/>
          <w:color w:val="auto"/>
          <w:sz w:val="24"/>
          <w:szCs w:val="24"/>
          <w:u w:val="none"/>
        </w:rPr>
        <w:t>内解除合同。并在规定时间内将</w:t>
      </w:r>
      <w:r>
        <w:rPr>
          <w:rFonts w:hint="eastAsia" w:ascii="宋体" w:hAnsi="宋体" w:eastAsia="宋体" w:cs="宋体"/>
          <w:b w:val="0"/>
          <w:bCs/>
          <w:color w:val="auto"/>
          <w:sz w:val="24"/>
          <w:szCs w:val="24"/>
          <w:u w:val="none"/>
          <w:lang w:eastAsia="zh-CN"/>
        </w:rPr>
        <w:t>农田</w:t>
      </w:r>
      <w:r>
        <w:rPr>
          <w:rFonts w:hint="eastAsia" w:ascii="宋体" w:hAnsi="宋体" w:eastAsia="宋体" w:cs="宋体"/>
          <w:b w:val="0"/>
          <w:bCs/>
          <w:color w:val="auto"/>
          <w:sz w:val="24"/>
          <w:szCs w:val="24"/>
          <w:u w:val="none"/>
        </w:rPr>
        <w:t>归还甲方。乙方必须无条件服从，不得阻挠项目实施，如因乙方原因影响工程施工建设，一切后果由乙方承担。</w:t>
      </w:r>
    </w:p>
    <w:p w14:paraId="166E394E">
      <w:pPr>
        <w:pStyle w:val="5"/>
        <w:keepNext w:val="0"/>
        <w:keepLines w:val="0"/>
        <w:pageBreakBefore w:val="0"/>
        <w:widowControl w:val="0"/>
        <w:kinsoku/>
        <w:wordWrap/>
        <w:overflowPunct/>
        <w:topLinePunct w:val="0"/>
        <w:autoSpaceDE/>
        <w:autoSpaceDN/>
        <w:bidi w:val="0"/>
        <w:adjustRightInd/>
        <w:snapToGrid/>
        <w:spacing w:line="360" w:lineRule="auto"/>
        <w:ind w:right="178" w:rightChars="85" w:firstLine="542" w:firstLineChars="226"/>
        <w:textAlignment w:val="auto"/>
        <w:rPr>
          <w:rFonts w:hint="eastAsia" w:ascii="宋体" w:hAnsi="宋体" w:eastAsia="宋体" w:cs="宋体"/>
          <w:b w:val="0"/>
          <w:bCs/>
          <w:color w:val="auto"/>
          <w:sz w:val="24"/>
          <w:szCs w:val="24"/>
          <w:highlight w:val="none"/>
          <w:u w:val="none"/>
        </w:rPr>
      </w:pPr>
      <w:r>
        <w:rPr>
          <w:rFonts w:hint="eastAsia" w:ascii="宋体" w:hAnsi="宋体" w:eastAsia="宋体" w:cs="宋体"/>
          <w:b w:val="0"/>
          <w:bCs/>
          <w:color w:val="auto"/>
          <w:sz w:val="24"/>
          <w:szCs w:val="24"/>
          <w:u w:val="none"/>
        </w:rPr>
        <w:t>因政府征地提前解除租赁合同的，甲方已收乙方当年农田租赁费不退。</w:t>
      </w:r>
      <w:r>
        <w:rPr>
          <w:rFonts w:hint="eastAsia" w:ascii="宋体" w:hAnsi="宋体" w:eastAsia="宋体" w:cs="宋体"/>
          <w:b w:val="0"/>
          <w:bCs/>
          <w:color w:val="auto"/>
          <w:sz w:val="24"/>
          <w:szCs w:val="24"/>
          <w:highlight w:val="none"/>
          <w:u w:val="none"/>
        </w:rPr>
        <w:t>由政府按不同时间及实际征用</w:t>
      </w:r>
      <w:r>
        <w:rPr>
          <w:rFonts w:hint="eastAsia" w:ascii="宋体" w:hAnsi="宋体" w:eastAsia="宋体" w:cs="宋体"/>
          <w:b w:val="0"/>
          <w:bCs/>
          <w:color w:val="auto"/>
          <w:sz w:val="24"/>
          <w:szCs w:val="24"/>
          <w:highlight w:val="none"/>
          <w:u w:val="none"/>
          <w:lang w:eastAsia="zh-CN"/>
        </w:rPr>
        <w:t>农田</w:t>
      </w:r>
      <w:r>
        <w:rPr>
          <w:rFonts w:hint="eastAsia" w:ascii="宋体" w:hAnsi="宋体" w:eastAsia="宋体" w:cs="宋体"/>
          <w:b w:val="0"/>
          <w:bCs/>
          <w:color w:val="auto"/>
          <w:sz w:val="24"/>
          <w:szCs w:val="24"/>
          <w:highlight w:val="none"/>
          <w:u w:val="none"/>
        </w:rPr>
        <w:t>面积分别给予乙方一次性终结补偿</w:t>
      </w:r>
      <w:r>
        <w:rPr>
          <w:rFonts w:hint="eastAsia" w:ascii="宋体" w:hAnsi="宋体" w:eastAsia="宋体" w:cs="宋体"/>
          <w:b w:val="0"/>
          <w:bCs/>
          <w:color w:val="auto"/>
          <w:sz w:val="24"/>
          <w:szCs w:val="24"/>
          <w:highlight w:val="none"/>
          <w:u w:val="none"/>
          <w:lang w:eastAsia="zh-CN"/>
        </w:rPr>
        <w:t>。</w:t>
      </w:r>
      <w:r>
        <w:rPr>
          <w:rFonts w:hint="eastAsia" w:ascii="宋体" w:hAnsi="宋体" w:eastAsia="宋体" w:cs="宋体"/>
          <w:b w:val="0"/>
          <w:bCs/>
          <w:color w:val="auto"/>
          <w:sz w:val="24"/>
          <w:szCs w:val="24"/>
          <w:highlight w:val="none"/>
          <w:u w:val="none"/>
        </w:rPr>
        <w:t>乙方生产经营损失由土地征用方按照政府有关补偿规定给予补偿</w:t>
      </w:r>
      <w:r>
        <w:rPr>
          <w:rFonts w:hint="eastAsia" w:ascii="宋体" w:hAnsi="宋体" w:cs="宋体"/>
          <w:b w:val="0"/>
          <w:bCs/>
          <w:color w:val="auto"/>
          <w:sz w:val="24"/>
          <w:szCs w:val="24"/>
          <w:highlight w:val="none"/>
          <w:u w:val="none"/>
          <w:lang w:eastAsia="zh-CN"/>
        </w:rPr>
        <w:t>，</w:t>
      </w:r>
      <w:r>
        <w:rPr>
          <w:rFonts w:hint="eastAsia" w:ascii="宋体" w:hAnsi="宋体" w:eastAsia="宋体" w:cs="宋体"/>
          <w:b w:val="0"/>
          <w:bCs/>
          <w:color w:val="auto"/>
          <w:sz w:val="24"/>
          <w:szCs w:val="24"/>
          <w:highlight w:val="none"/>
          <w:u w:val="none"/>
        </w:rPr>
        <w:t xml:space="preserve"> 不得提出国家规定补偿项目以外任何无理要求，</w:t>
      </w:r>
      <w:r>
        <w:rPr>
          <w:rFonts w:hint="eastAsia" w:ascii="宋体" w:hAnsi="宋体" w:eastAsia="宋体" w:cs="宋体"/>
          <w:b w:val="0"/>
          <w:bCs/>
          <w:color w:val="auto"/>
          <w:sz w:val="24"/>
          <w:szCs w:val="24"/>
          <w:u w:val="none"/>
        </w:rPr>
        <w:t>乙方在承包土地上自行新建的建筑物以及其他生产设施不在补偿范围</w:t>
      </w:r>
      <w:r>
        <w:rPr>
          <w:rFonts w:hint="eastAsia" w:ascii="宋体" w:hAnsi="宋体" w:eastAsia="宋体" w:cs="宋体"/>
          <w:b w:val="0"/>
          <w:bCs/>
          <w:color w:val="auto"/>
          <w:sz w:val="24"/>
          <w:szCs w:val="24"/>
          <w:u w:val="none"/>
          <w:lang w:eastAsia="zh-CN"/>
        </w:rPr>
        <w:t>。</w:t>
      </w:r>
      <w:r>
        <w:rPr>
          <w:rFonts w:hint="eastAsia" w:ascii="宋体" w:hAnsi="宋体" w:eastAsia="宋体" w:cs="宋体"/>
          <w:b w:val="0"/>
          <w:bCs/>
          <w:color w:val="auto"/>
          <w:sz w:val="24"/>
          <w:szCs w:val="24"/>
          <w:highlight w:val="none"/>
          <w:u w:val="none"/>
          <w:lang w:eastAsia="zh-CN"/>
        </w:rPr>
        <w:t>农田</w:t>
      </w:r>
      <w:r>
        <w:rPr>
          <w:rFonts w:hint="eastAsia" w:ascii="宋体" w:hAnsi="宋体" w:eastAsia="宋体" w:cs="宋体"/>
          <w:b w:val="0"/>
          <w:bCs/>
          <w:color w:val="auto"/>
          <w:sz w:val="24"/>
          <w:szCs w:val="24"/>
          <w:highlight w:val="none"/>
          <w:u w:val="none"/>
        </w:rPr>
        <w:t>内</w:t>
      </w:r>
      <w:r>
        <w:rPr>
          <w:rFonts w:hint="eastAsia" w:ascii="宋体" w:hAnsi="宋体" w:cs="宋体"/>
          <w:b w:val="0"/>
          <w:bCs/>
          <w:color w:val="auto"/>
          <w:sz w:val="24"/>
          <w:szCs w:val="24"/>
          <w:highlight w:val="none"/>
          <w:u w:val="none"/>
          <w:lang w:eastAsia="zh-CN"/>
        </w:rPr>
        <w:t>种植</w:t>
      </w:r>
      <w:r>
        <w:rPr>
          <w:rFonts w:hint="eastAsia" w:ascii="宋体" w:hAnsi="宋体" w:eastAsia="宋体" w:cs="宋体"/>
          <w:b w:val="0"/>
          <w:bCs/>
          <w:color w:val="auto"/>
          <w:sz w:val="24"/>
          <w:szCs w:val="24"/>
          <w:highlight w:val="none"/>
          <w:u w:val="none"/>
        </w:rPr>
        <w:t>产品补偿归乙方，土地及相关资产等补偿全部归甲方。</w:t>
      </w:r>
    </w:p>
    <w:p w14:paraId="26748FCD">
      <w:pPr>
        <w:pStyle w:val="5"/>
        <w:keepNext w:val="0"/>
        <w:keepLines w:val="0"/>
        <w:pageBreakBefore w:val="0"/>
        <w:widowControl w:val="0"/>
        <w:kinsoku/>
        <w:wordWrap/>
        <w:overflowPunct/>
        <w:topLinePunct w:val="0"/>
        <w:autoSpaceDE/>
        <w:autoSpaceDN/>
        <w:bidi w:val="0"/>
        <w:adjustRightInd/>
        <w:snapToGrid/>
        <w:spacing w:line="360" w:lineRule="auto"/>
        <w:ind w:right="178" w:rightChars="85" w:firstLine="542" w:firstLineChars="226"/>
        <w:textAlignment w:val="auto"/>
        <w:rPr>
          <w:rFonts w:hint="eastAsia" w:ascii="宋体" w:hAnsi="宋体" w:eastAsia="宋体" w:cs="宋体"/>
          <w:b w:val="0"/>
          <w:bCs/>
          <w:color w:val="auto"/>
          <w:sz w:val="24"/>
          <w:szCs w:val="24"/>
          <w:u w:val="none"/>
          <w:lang w:eastAsia="zh-CN"/>
        </w:rPr>
      </w:pPr>
      <w:r>
        <w:rPr>
          <w:rFonts w:hint="eastAsia" w:ascii="宋体" w:hAnsi="宋体" w:eastAsia="宋体" w:cs="宋体"/>
          <w:b w:val="0"/>
          <w:bCs/>
          <w:color w:val="auto"/>
          <w:sz w:val="24"/>
          <w:szCs w:val="24"/>
          <w:highlight w:val="none"/>
          <w:u w:val="none"/>
        </w:rPr>
        <w:t>征用的土地涉及到所租赁</w:t>
      </w:r>
      <w:r>
        <w:rPr>
          <w:rFonts w:hint="eastAsia" w:ascii="宋体" w:hAnsi="宋体" w:eastAsia="宋体" w:cs="宋体"/>
          <w:b w:val="0"/>
          <w:bCs/>
          <w:color w:val="auto"/>
          <w:sz w:val="24"/>
          <w:szCs w:val="24"/>
          <w:highlight w:val="none"/>
          <w:u w:val="none"/>
          <w:lang w:eastAsia="zh-CN"/>
        </w:rPr>
        <w:t>农田</w:t>
      </w:r>
      <w:r>
        <w:rPr>
          <w:rFonts w:hint="eastAsia" w:ascii="宋体" w:hAnsi="宋体" w:eastAsia="宋体" w:cs="宋体"/>
          <w:b w:val="0"/>
          <w:bCs/>
          <w:color w:val="auto"/>
          <w:sz w:val="24"/>
          <w:szCs w:val="24"/>
          <w:highlight w:val="none"/>
          <w:u w:val="none"/>
        </w:rPr>
        <w:t>全部面积的，合同终止履行。涉及到所租赁</w:t>
      </w:r>
      <w:r>
        <w:rPr>
          <w:rFonts w:hint="eastAsia" w:ascii="宋体" w:hAnsi="宋体" w:eastAsia="宋体" w:cs="宋体"/>
          <w:b w:val="0"/>
          <w:bCs/>
          <w:color w:val="auto"/>
          <w:sz w:val="24"/>
          <w:szCs w:val="24"/>
          <w:highlight w:val="none"/>
          <w:u w:val="none"/>
          <w:lang w:eastAsia="zh-CN"/>
        </w:rPr>
        <w:t>农田</w:t>
      </w:r>
      <w:r>
        <w:rPr>
          <w:rFonts w:hint="eastAsia" w:ascii="宋体" w:hAnsi="宋体" w:eastAsia="宋体" w:cs="宋体"/>
          <w:b w:val="0"/>
          <w:bCs/>
          <w:color w:val="auto"/>
          <w:sz w:val="24"/>
          <w:szCs w:val="24"/>
          <w:highlight w:val="none"/>
          <w:u w:val="none"/>
        </w:rPr>
        <w:t>部分面积的，所征用的部分</w:t>
      </w:r>
      <w:r>
        <w:rPr>
          <w:rFonts w:hint="eastAsia" w:ascii="宋体" w:hAnsi="宋体" w:eastAsia="宋体" w:cs="宋体"/>
          <w:b w:val="0"/>
          <w:bCs/>
          <w:color w:val="auto"/>
          <w:sz w:val="24"/>
          <w:szCs w:val="24"/>
          <w:highlight w:val="none"/>
          <w:u w:val="none"/>
          <w:lang w:eastAsia="zh-CN"/>
        </w:rPr>
        <w:t>农田</w:t>
      </w:r>
      <w:r>
        <w:rPr>
          <w:rFonts w:hint="eastAsia" w:ascii="宋体" w:hAnsi="宋体" w:eastAsia="宋体" w:cs="宋体"/>
          <w:b w:val="0"/>
          <w:bCs/>
          <w:color w:val="auto"/>
          <w:sz w:val="24"/>
          <w:szCs w:val="24"/>
          <w:highlight w:val="none"/>
          <w:u w:val="none"/>
        </w:rPr>
        <w:t>面积合同终止，没有征用的</w:t>
      </w:r>
      <w:r>
        <w:rPr>
          <w:rFonts w:hint="eastAsia" w:ascii="宋体" w:hAnsi="宋体" w:eastAsia="宋体" w:cs="宋体"/>
          <w:b w:val="0"/>
          <w:bCs/>
          <w:color w:val="auto"/>
          <w:sz w:val="24"/>
          <w:szCs w:val="24"/>
          <w:highlight w:val="none"/>
          <w:u w:val="none"/>
          <w:lang w:eastAsia="zh-CN"/>
        </w:rPr>
        <w:t>农田面积</w:t>
      </w:r>
      <w:r>
        <w:rPr>
          <w:rFonts w:hint="eastAsia" w:ascii="宋体" w:hAnsi="宋体" w:eastAsia="宋体" w:cs="宋体"/>
          <w:b w:val="0"/>
          <w:bCs/>
          <w:color w:val="auto"/>
          <w:sz w:val="24"/>
          <w:szCs w:val="24"/>
          <w:highlight w:val="none"/>
          <w:u w:val="none"/>
        </w:rPr>
        <w:t>，</w:t>
      </w:r>
      <w:r>
        <w:rPr>
          <w:rFonts w:hint="eastAsia" w:ascii="宋体" w:hAnsi="宋体" w:eastAsia="宋体" w:cs="宋体"/>
          <w:b w:val="0"/>
          <w:bCs/>
          <w:color w:val="auto"/>
          <w:sz w:val="24"/>
          <w:szCs w:val="24"/>
          <w:u w:val="none"/>
        </w:rPr>
        <w:t>在供排水设施完整情况下</w:t>
      </w:r>
      <w:r>
        <w:rPr>
          <w:rFonts w:hint="eastAsia" w:ascii="宋体" w:hAnsi="宋体" w:eastAsia="宋体" w:cs="宋体"/>
          <w:b w:val="0"/>
          <w:bCs/>
          <w:color w:val="auto"/>
          <w:sz w:val="24"/>
          <w:szCs w:val="24"/>
          <w:u w:val="none"/>
          <w:lang w:eastAsia="zh-CN"/>
        </w:rPr>
        <w:t>，在签订补充协议后</w:t>
      </w:r>
      <w:r>
        <w:rPr>
          <w:rFonts w:hint="eastAsia" w:ascii="宋体" w:hAnsi="宋体" w:eastAsia="宋体" w:cs="宋体"/>
          <w:b w:val="0"/>
          <w:bCs/>
          <w:color w:val="auto"/>
          <w:sz w:val="24"/>
          <w:szCs w:val="24"/>
          <w:u w:val="none"/>
        </w:rPr>
        <w:t>合同继续履行</w:t>
      </w:r>
      <w:r>
        <w:rPr>
          <w:rFonts w:hint="eastAsia" w:ascii="宋体" w:hAnsi="宋体" w:eastAsia="宋体" w:cs="宋体"/>
          <w:b w:val="0"/>
          <w:bCs/>
          <w:color w:val="auto"/>
          <w:sz w:val="24"/>
          <w:szCs w:val="24"/>
          <w:u w:val="none"/>
          <w:lang w:eastAsia="zh-CN"/>
        </w:rPr>
        <w:t>。</w:t>
      </w:r>
    </w:p>
    <w:p w14:paraId="1EA1661E">
      <w:pPr>
        <w:keepNext w:val="0"/>
        <w:keepLines w:val="0"/>
        <w:pageBreakBefore w:val="0"/>
        <w:kinsoku/>
        <w:wordWrap/>
        <w:overflowPunct/>
        <w:topLinePunct w:val="0"/>
        <w:autoSpaceDE/>
        <w:autoSpaceDN/>
        <w:bidi w:val="0"/>
        <w:spacing w:after="0" w:line="360" w:lineRule="auto"/>
        <w:ind w:firstLine="480" w:firstLineChars="200"/>
        <w:textAlignment w:val="auto"/>
        <w:rPr>
          <w:rFonts w:hint="eastAsia" w:ascii="宋体" w:hAnsi="宋体" w:eastAsia="宋体" w:cs="宋体"/>
          <w:b w:val="0"/>
          <w:bCs/>
          <w:color w:val="auto"/>
          <w:kern w:val="2"/>
          <w:sz w:val="24"/>
          <w:szCs w:val="24"/>
          <w:highlight w:val="none"/>
          <w:u w:val="none"/>
          <w:lang w:val="en-US" w:eastAsia="zh-CN" w:bidi="ar-SA"/>
        </w:rPr>
      </w:pPr>
      <w:r>
        <w:rPr>
          <w:rFonts w:hint="eastAsia" w:ascii="宋体" w:hAnsi="宋体" w:eastAsia="宋体" w:cs="宋体"/>
          <w:b w:val="0"/>
          <w:bCs/>
          <w:color w:val="auto"/>
          <w:kern w:val="2"/>
          <w:sz w:val="24"/>
          <w:szCs w:val="24"/>
          <w:highlight w:val="none"/>
          <w:u w:val="none"/>
          <w:lang w:val="en-US" w:eastAsia="zh-CN" w:bidi="ar-SA"/>
        </w:rPr>
        <w:t>因企业产业结构调整解除本合同的，甲方退还乙方未到期期间的租金，农田内的种植品归乙方所有，乙方不得要求其他任何形式的补偿。</w:t>
      </w:r>
    </w:p>
    <w:p w14:paraId="788A82AD">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ind w:right="178" w:rightChars="85" w:firstLine="480" w:firstLineChars="200"/>
        <w:textAlignment w:val="auto"/>
        <w:rPr>
          <w:rFonts w:hint="eastAsia" w:ascii="宋体" w:hAnsi="宋体" w:eastAsia="宋体" w:cs="宋体"/>
          <w:b w:val="0"/>
          <w:bCs/>
          <w:color w:val="auto"/>
          <w:sz w:val="24"/>
          <w:szCs w:val="24"/>
          <w:u w:val="none"/>
        </w:rPr>
      </w:pPr>
      <w:r>
        <w:rPr>
          <w:rFonts w:hint="eastAsia" w:ascii="宋体" w:hAnsi="宋体" w:cs="宋体"/>
          <w:b w:val="0"/>
          <w:bCs/>
          <w:color w:val="auto"/>
          <w:sz w:val="24"/>
          <w:szCs w:val="24"/>
          <w:u w:val="none"/>
          <w:lang w:val="en-US" w:eastAsia="zh-CN"/>
        </w:rPr>
        <w:t>5.</w:t>
      </w:r>
      <w:r>
        <w:rPr>
          <w:rFonts w:hint="eastAsia" w:ascii="宋体" w:hAnsi="宋体" w:eastAsia="宋体" w:cs="宋体"/>
          <w:b w:val="0"/>
          <w:bCs/>
          <w:color w:val="auto"/>
          <w:sz w:val="24"/>
          <w:szCs w:val="24"/>
          <w:u w:val="none"/>
          <w:lang w:val="en-US" w:eastAsia="zh-CN"/>
        </w:rPr>
        <w:t>双方确认，乙方在签署本合同前已对租赁土地的自然状况（包括但不限于土质、水源、</w:t>
      </w:r>
      <w:r>
        <w:rPr>
          <w:rFonts w:hint="eastAsia" w:ascii="宋体" w:hAnsi="宋体" w:cs="宋体"/>
          <w:b w:val="0"/>
          <w:bCs/>
          <w:color w:val="auto"/>
          <w:sz w:val="24"/>
          <w:szCs w:val="24"/>
          <w:u w:val="none"/>
          <w:lang w:val="en-US" w:eastAsia="zh-CN"/>
        </w:rPr>
        <w:t>供</w:t>
      </w:r>
      <w:r>
        <w:rPr>
          <w:rFonts w:hint="eastAsia" w:ascii="宋体" w:hAnsi="宋体" w:eastAsia="宋体" w:cs="宋体"/>
          <w:b w:val="0"/>
          <w:bCs/>
          <w:color w:val="auto"/>
          <w:sz w:val="24"/>
          <w:szCs w:val="24"/>
          <w:u w:val="none"/>
          <w:lang w:val="en-US" w:eastAsia="zh-CN"/>
        </w:rPr>
        <w:t>排水条件等）进行了充分考察，并接受土地现状</w:t>
      </w:r>
      <w:r>
        <w:rPr>
          <w:rFonts w:hint="eastAsia" w:ascii="宋体" w:hAnsi="宋体" w:cs="宋体"/>
          <w:b w:val="0"/>
          <w:bCs/>
          <w:color w:val="auto"/>
          <w:sz w:val="24"/>
          <w:szCs w:val="24"/>
          <w:u w:val="none"/>
          <w:lang w:val="en-US" w:eastAsia="zh-CN"/>
        </w:rPr>
        <w:t>，</w:t>
      </w:r>
      <w:r>
        <w:rPr>
          <w:rFonts w:hint="eastAsia" w:ascii="宋体" w:hAnsi="宋体" w:eastAsia="宋体" w:cs="宋体"/>
          <w:b w:val="0"/>
          <w:bCs/>
          <w:color w:val="auto"/>
          <w:sz w:val="24"/>
          <w:szCs w:val="24"/>
          <w:u w:val="none"/>
        </w:rPr>
        <w:t>在本合</w:t>
      </w:r>
      <w:r>
        <w:rPr>
          <w:rFonts w:hint="eastAsia" w:ascii="宋体" w:hAnsi="宋体" w:eastAsia="宋体" w:cs="宋体"/>
          <w:b w:val="0"/>
          <w:bCs/>
          <w:color w:val="auto"/>
          <w:sz w:val="24"/>
          <w:szCs w:val="24"/>
          <w:u w:val="none"/>
          <w:lang w:eastAsia="zh-CN"/>
        </w:rPr>
        <w:t>同</w:t>
      </w:r>
      <w:r>
        <w:rPr>
          <w:rFonts w:hint="eastAsia" w:ascii="宋体" w:hAnsi="宋体" w:eastAsia="宋体" w:cs="宋体"/>
          <w:b w:val="0"/>
          <w:bCs/>
          <w:color w:val="auto"/>
          <w:sz w:val="24"/>
          <w:szCs w:val="24"/>
          <w:u w:val="none"/>
        </w:rPr>
        <w:t>履行期间，如发生土地泛碱、泛盐、农作物死亡、自然灾害、市场变化等情况造成乙方损失的，均由乙方自行承担，不</w:t>
      </w:r>
      <w:r>
        <w:rPr>
          <w:rFonts w:hint="eastAsia" w:ascii="宋体" w:hAnsi="宋体" w:eastAsia="宋体" w:cs="宋体"/>
          <w:b w:val="0"/>
          <w:bCs/>
          <w:color w:val="auto"/>
          <w:sz w:val="24"/>
          <w:szCs w:val="24"/>
          <w:u w:val="none"/>
          <w:lang w:val="en-US" w:eastAsia="zh-CN"/>
        </w:rPr>
        <w:t>得</w:t>
      </w:r>
      <w:r>
        <w:rPr>
          <w:rFonts w:hint="eastAsia" w:ascii="宋体" w:hAnsi="宋体" w:eastAsia="宋体" w:cs="宋体"/>
          <w:b w:val="0"/>
          <w:bCs/>
          <w:color w:val="auto"/>
          <w:sz w:val="24"/>
          <w:szCs w:val="24"/>
          <w:u w:val="none"/>
        </w:rPr>
        <w:t>向甲方提出承担损失的任何要求，并且始终会继续履行相同义务。</w:t>
      </w:r>
    </w:p>
    <w:p w14:paraId="27925342">
      <w:pPr>
        <w:keepNext w:val="0"/>
        <w:keepLines w:val="0"/>
        <w:pageBreakBefore w:val="0"/>
        <w:kinsoku/>
        <w:wordWrap/>
        <w:overflowPunct/>
        <w:topLinePunct w:val="0"/>
        <w:autoSpaceDE/>
        <w:autoSpaceDN/>
        <w:bidi w:val="0"/>
        <w:spacing w:line="360" w:lineRule="auto"/>
        <w:ind w:firstLine="480" w:firstLineChars="200"/>
        <w:jc w:val="both"/>
        <w:textAlignment w:val="auto"/>
        <w:rPr>
          <w:rFonts w:hint="eastAsia" w:ascii="宋体" w:hAnsi="宋体" w:eastAsia="宋体" w:cs="宋体"/>
          <w:b w:val="0"/>
          <w:bCs/>
          <w:color w:val="auto"/>
          <w:kern w:val="2"/>
          <w:sz w:val="24"/>
          <w:szCs w:val="24"/>
          <w:u w:val="none"/>
          <w:lang w:val="en-US" w:eastAsia="zh-CN" w:bidi="ar-SA"/>
        </w:rPr>
      </w:pPr>
      <w:r>
        <w:rPr>
          <w:rFonts w:hint="eastAsia" w:ascii="宋体" w:hAnsi="宋体" w:cs="宋体"/>
          <w:b w:val="0"/>
          <w:bCs/>
          <w:color w:val="auto"/>
          <w:kern w:val="2"/>
          <w:sz w:val="24"/>
          <w:szCs w:val="24"/>
          <w:u w:val="none"/>
          <w:lang w:val="en-US" w:eastAsia="zh-CN" w:bidi="ar-SA"/>
        </w:rPr>
        <w:t>6.</w:t>
      </w:r>
      <w:r>
        <w:rPr>
          <w:rFonts w:hint="eastAsia" w:ascii="宋体" w:hAnsi="宋体" w:eastAsia="宋体" w:cs="宋体"/>
          <w:b w:val="0"/>
          <w:bCs/>
          <w:color w:val="auto"/>
          <w:kern w:val="2"/>
          <w:sz w:val="24"/>
          <w:szCs w:val="24"/>
          <w:u w:val="none"/>
          <w:lang w:val="en-US" w:eastAsia="zh-CN" w:bidi="ar-SA"/>
        </w:rPr>
        <w:t>合同期满或合同终止后，若乙方不按约定搬离的，乙方除缴纳约定的违约金外，还须缴纳拖延期的占用费，拖延期的占用费按原租赁协议约定正常租金标准的三倍收取，即拖延期的占用费=（协议期满年份年租金总额÷365×拖延期包含的天数）×3。拖延期从租赁期满之日或乙方违约之日起计算。</w:t>
      </w:r>
    </w:p>
    <w:p w14:paraId="0895C283">
      <w:pPr>
        <w:pStyle w:val="5"/>
        <w:keepNext w:val="0"/>
        <w:keepLines w:val="0"/>
        <w:pageBreakBefore w:val="0"/>
        <w:widowControl w:val="0"/>
        <w:kinsoku/>
        <w:wordWrap/>
        <w:overflowPunct/>
        <w:topLinePunct w:val="0"/>
        <w:autoSpaceDE/>
        <w:autoSpaceDN/>
        <w:bidi w:val="0"/>
        <w:adjustRightInd/>
        <w:snapToGrid/>
        <w:spacing w:line="360" w:lineRule="auto"/>
        <w:ind w:right="178" w:rightChars="85" w:firstLine="542" w:firstLineChars="226"/>
        <w:textAlignment w:val="auto"/>
        <w:rPr>
          <w:rFonts w:hint="eastAsia" w:ascii="宋体" w:hAnsi="宋体" w:eastAsia="宋体" w:cs="宋体"/>
          <w:b w:val="0"/>
          <w:bCs/>
          <w:color w:val="auto"/>
          <w:sz w:val="24"/>
          <w:szCs w:val="24"/>
          <w:u w:val="none"/>
        </w:rPr>
      </w:pPr>
      <w:r>
        <w:rPr>
          <w:rFonts w:hint="eastAsia" w:ascii="宋体" w:hAnsi="宋体" w:cs="宋体"/>
          <w:b w:val="0"/>
          <w:bCs/>
          <w:color w:val="auto"/>
          <w:sz w:val="24"/>
          <w:szCs w:val="24"/>
          <w:u w:val="none"/>
          <w:lang w:val="en-US" w:eastAsia="zh-CN"/>
        </w:rPr>
        <w:t>7.</w:t>
      </w:r>
      <w:r>
        <w:rPr>
          <w:rFonts w:hint="eastAsia" w:ascii="宋体" w:hAnsi="宋体" w:eastAsia="宋体" w:cs="宋体"/>
          <w:b w:val="0"/>
          <w:bCs/>
          <w:color w:val="auto"/>
          <w:sz w:val="24"/>
          <w:szCs w:val="24"/>
          <w:u w:val="none"/>
        </w:rPr>
        <w:t>乙方在签署本</w:t>
      </w:r>
      <w:r>
        <w:rPr>
          <w:rFonts w:hint="eastAsia" w:ascii="宋体" w:hAnsi="宋体" w:eastAsia="宋体" w:cs="宋体"/>
          <w:b w:val="0"/>
          <w:bCs/>
          <w:color w:val="auto"/>
          <w:sz w:val="24"/>
          <w:szCs w:val="24"/>
          <w:u w:val="none"/>
          <w:lang w:eastAsia="zh-CN"/>
        </w:rPr>
        <w:t>合同</w:t>
      </w:r>
      <w:r>
        <w:rPr>
          <w:rFonts w:hint="eastAsia" w:ascii="宋体" w:hAnsi="宋体" w:eastAsia="宋体" w:cs="宋体"/>
          <w:b w:val="0"/>
          <w:bCs/>
          <w:color w:val="auto"/>
          <w:sz w:val="24"/>
          <w:szCs w:val="24"/>
          <w:u w:val="none"/>
        </w:rPr>
        <w:t>前，已认真阅读全篇，对本</w:t>
      </w:r>
      <w:r>
        <w:rPr>
          <w:rFonts w:hint="eastAsia" w:ascii="宋体" w:hAnsi="宋体" w:eastAsia="宋体" w:cs="宋体"/>
          <w:b w:val="0"/>
          <w:bCs/>
          <w:color w:val="auto"/>
          <w:sz w:val="24"/>
          <w:szCs w:val="24"/>
          <w:u w:val="none"/>
          <w:lang w:eastAsia="zh-CN"/>
        </w:rPr>
        <w:t>合同</w:t>
      </w:r>
      <w:r>
        <w:rPr>
          <w:rFonts w:hint="eastAsia" w:ascii="宋体" w:hAnsi="宋体" w:eastAsia="宋体" w:cs="宋体"/>
          <w:b w:val="0"/>
          <w:bCs/>
          <w:color w:val="auto"/>
          <w:sz w:val="24"/>
          <w:szCs w:val="24"/>
          <w:u w:val="none"/>
        </w:rPr>
        <w:t>全部条款均无任何异议，</w:t>
      </w:r>
      <w:r>
        <w:rPr>
          <w:rFonts w:hint="eastAsia" w:ascii="宋体" w:hAnsi="宋体" w:eastAsia="宋体" w:cs="宋体"/>
          <w:b w:val="0"/>
          <w:bCs/>
          <w:color w:val="auto"/>
          <w:sz w:val="24"/>
          <w:szCs w:val="24"/>
          <w:u w:val="none"/>
          <w:lang w:eastAsia="zh-CN"/>
        </w:rPr>
        <w:t>自愿签订本合同</w:t>
      </w:r>
      <w:r>
        <w:rPr>
          <w:rFonts w:hint="eastAsia" w:ascii="宋体" w:hAnsi="宋体" w:eastAsia="宋体" w:cs="宋体"/>
          <w:b w:val="0"/>
          <w:bCs/>
          <w:color w:val="auto"/>
          <w:sz w:val="24"/>
          <w:szCs w:val="24"/>
          <w:u w:val="none"/>
        </w:rPr>
        <w:t>并</w:t>
      </w:r>
      <w:r>
        <w:rPr>
          <w:rFonts w:hint="eastAsia" w:ascii="宋体" w:hAnsi="宋体" w:eastAsia="宋体" w:cs="宋体"/>
          <w:b w:val="0"/>
          <w:bCs/>
          <w:color w:val="auto"/>
          <w:sz w:val="24"/>
          <w:szCs w:val="24"/>
          <w:u w:val="none"/>
          <w:lang w:eastAsia="zh-CN"/>
        </w:rPr>
        <w:t>保证</w:t>
      </w:r>
      <w:r>
        <w:rPr>
          <w:rFonts w:hint="eastAsia" w:ascii="宋体" w:hAnsi="宋体" w:eastAsia="宋体" w:cs="宋体"/>
          <w:b w:val="0"/>
          <w:bCs/>
          <w:color w:val="auto"/>
          <w:sz w:val="24"/>
          <w:szCs w:val="24"/>
          <w:u w:val="none"/>
        </w:rPr>
        <w:t>在签订后认真履行。</w:t>
      </w:r>
    </w:p>
    <w:p w14:paraId="750D624F">
      <w:pPr>
        <w:pStyle w:val="5"/>
        <w:keepNext w:val="0"/>
        <w:keepLines w:val="0"/>
        <w:pageBreakBefore w:val="0"/>
        <w:widowControl w:val="0"/>
        <w:kinsoku/>
        <w:wordWrap/>
        <w:overflowPunct/>
        <w:topLinePunct w:val="0"/>
        <w:autoSpaceDE/>
        <w:autoSpaceDN/>
        <w:bidi w:val="0"/>
        <w:adjustRightInd/>
        <w:snapToGrid/>
        <w:spacing w:line="360" w:lineRule="auto"/>
        <w:ind w:right="178" w:rightChars="85" w:firstLine="306" w:firstLineChars="127"/>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九、违约责任</w:t>
      </w:r>
    </w:p>
    <w:p w14:paraId="204D38BF">
      <w:pPr>
        <w:pStyle w:val="5"/>
        <w:keepNext w:val="0"/>
        <w:keepLines w:val="0"/>
        <w:pageBreakBefore w:val="0"/>
        <w:widowControl w:val="0"/>
        <w:kinsoku/>
        <w:wordWrap/>
        <w:overflowPunct/>
        <w:topLinePunct w:val="0"/>
        <w:autoSpaceDE/>
        <w:autoSpaceDN/>
        <w:bidi w:val="0"/>
        <w:adjustRightInd/>
        <w:snapToGrid/>
        <w:spacing w:line="360" w:lineRule="auto"/>
        <w:ind w:right="178" w:rightChars="85" w:firstLine="304" w:firstLineChars="127"/>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甲、乙双方中任一方违反本</w:t>
      </w:r>
      <w:r>
        <w:rPr>
          <w:rFonts w:hint="eastAsia" w:ascii="宋体" w:hAnsi="宋体" w:eastAsia="宋体" w:cs="宋体"/>
          <w:color w:val="auto"/>
          <w:sz w:val="24"/>
          <w:szCs w:val="24"/>
          <w:lang w:eastAsia="zh-CN"/>
        </w:rPr>
        <w:t>合同</w:t>
      </w:r>
      <w:r>
        <w:rPr>
          <w:rFonts w:hint="eastAsia" w:ascii="宋体" w:hAnsi="宋体" w:eastAsia="宋体" w:cs="宋体"/>
          <w:color w:val="auto"/>
          <w:sz w:val="24"/>
          <w:szCs w:val="24"/>
        </w:rPr>
        <w:t>约定的，均应按本</w:t>
      </w:r>
      <w:r>
        <w:rPr>
          <w:rFonts w:hint="eastAsia" w:ascii="宋体" w:hAnsi="宋体" w:eastAsia="宋体" w:cs="宋体"/>
          <w:color w:val="auto"/>
          <w:sz w:val="24"/>
          <w:szCs w:val="24"/>
          <w:lang w:eastAsia="zh-CN"/>
        </w:rPr>
        <w:t>合同</w:t>
      </w:r>
      <w:r>
        <w:rPr>
          <w:rFonts w:hint="eastAsia" w:ascii="宋体" w:hAnsi="宋体" w:eastAsia="宋体" w:cs="宋体"/>
          <w:color w:val="auto"/>
          <w:sz w:val="24"/>
          <w:szCs w:val="24"/>
        </w:rPr>
        <w:t>的约定向对方承担违约责任。如本</w:t>
      </w:r>
      <w:r>
        <w:rPr>
          <w:rFonts w:hint="eastAsia" w:ascii="宋体" w:hAnsi="宋体" w:eastAsia="宋体" w:cs="宋体"/>
          <w:color w:val="auto"/>
          <w:sz w:val="24"/>
          <w:szCs w:val="24"/>
          <w:lang w:eastAsia="zh-CN"/>
        </w:rPr>
        <w:t>合同</w:t>
      </w:r>
      <w:r>
        <w:rPr>
          <w:rFonts w:hint="eastAsia" w:ascii="宋体" w:hAnsi="宋体" w:eastAsia="宋体" w:cs="宋体"/>
          <w:color w:val="auto"/>
          <w:sz w:val="24"/>
          <w:szCs w:val="24"/>
        </w:rPr>
        <w:t>未对违约责任作明确约定的，违约方应赔偿守约方由此导致的全部损失，并按租赁费用的20%向守约方给付违约金。</w:t>
      </w:r>
    </w:p>
    <w:p w14:paraId="448EB2A6">
      <w:pPr>
        <w:pStyle w:val="5"/>
        <w:keepNext w:val="0"/>
        <w:keepLines w:val="0"/>
        <w:pageBreakBefore w:val="0"/>
        <w:widowControl w:val="0"/>
        <w:kinsoku/>
        <w:wordWrap/>
        <w:overflowPunct/>
        <w:topLinePunct w:val="0"/>
        <w:autoSpaceDE/>
        <w:autoSpaceDN/>
        <w:bidi w:val="0"/>
        <w:adjustRightInd/>
        <w:snapToGrid/>
        <w:spacing w:line="360" w:lineRule="auto"/>
        <w:ind w:right="178" w:rightChars="85" w:firstLine="306" w:firstLineChars="127"/>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十、附则</w:t>
      </w:r>
    </w:p>
    <w:p w14:paraId="78D12116">
      <w:pPr>
        <w:keepNext w:val="0"/>
        <w:keepLines w:val="0"/>
        <w:pageBreakBefore w:val="0"/>
        <w:widowControl w:val="0"/>
        <w:kinsoku/>
        <w:wordWrap/>
        <w:overflowPunct/>
        <w:topLinePunct w:val="0"/>
        <w:autoSpaceDE/>
        <w:autoSpaceDN/>
        <w:bidi w:val="0"/>
        <w:adjustRightInd/>
        <w:snapToGrid/>
        <w:spacing w:line="360" w:lineRule="auto"/>
        <w:ind w:left="17" w:leftChars="8" w:firstLine="343" w:firstLineChars="143"/>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1.</w:t>
      </w:r>
      <w:r>
        <w:rPr>
          <w:rFonts w:hint="eastAsia" w:ascii="宋体" w:hAnsi="宋体" w:eastAsia="宋体" w:cs="宋体"/>
          <w:color w:val="auto"/>
          <w:sz w:val="24"/>
          <w:szCs w:val="24"/>
        </w:rPr>
        <w:t>本</w:t>
      </w:r>
      <w:r>
        <w:rPr>
          <w:rFonts w:hint="eastAsia" w:ascii="宋体" w:hAnsi="宋体" w:eastAsia="宋体" w:cs="宋体"/>
          <w:color w:val="auto"/>
          <w:sz w:val="24"/>
          <w:szCs w:val="24"/>
          <w:lang w:eastAsia="zh-CN"/>
        </w:rPr>
        <w:t>合同</w:t>
      </w:r>
      <w:r>
        <w:rPr>
          <w:rFonts w:hint="eastAsia" w:ascii="宋体" w:hAnsi="宋体" w:eastAsia="宋体" w:cs="宋体"/>
          <w:color w:val="auto"/>
          <w:sz w:val="24"/>
          <w:szCs w:val="24"/>
        </w:rPr>
        <w:t>未尽事宜，可由甲</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乙双方签订补充</w:t>
      </w:r>
      <w:r>
        <w:rPr>
          <w:rFonts w:hint="eastAsia" w:ascii="宋体" w:hAnsi="宋体" w:eastAsia="宋体" w:cs="宋体"/>
          <w:color w:val="auto"/>
          <w:sz w:val="24"/>
          <w:szCs w:val="24"/>
          <w:lang w:eastAsia="zh-CN"/>
        </w:rPr>
        <w:t>合同</w:t>
      </w:r>
      <w:r>
        <w:rPr>
          <w:rFonts w:hint="eastAsia" w:ascii="宋体" w:hAnsi="宋体" w:eastAsia="宋体" w:cs="宋体"/>
          <w:color w:val="auto"/>
          <w:sz w:val="24"/>
          <w:szCs w:val="24"/>
        </w:rPr>
        <w:t>，补充</w:t>
      </w:r>
      <w:r>
        <w:rPr>
          <w:rFonts w:hint="eastAsia" w:ascii="宋体" w:hAnsi="宋体" w:eastAsia="宋体" w:cs="宋体"/>
          <w:color w:val="auto"/>
          <w:sz w:val="24"/>
          <w:szCs w:val="24"/>
          <w:lang w:eastAsia="zh-CN"/>
        </w:rPr>
        <w:t>合同</w:t>
      </w:r>
      <w:r>
        <w:rPr>
          <w:rFonts w:hint="eastAsia" w:ascii="宋体" w:hAnsi="宋体" w:eastAsia="宋体" w:cs="宋体"/>
          <w:color w:val="auto"/>
          <w:sz w:val="24"/>
          <w:szCs w:val="24"/>
        </w:rPr>
        <w:t>与本租赁</w:t>
      </w:r>
      <w:r>
        <w:rPr>
          <w:rFonts w:hint="eastAsia" w:ascii="宋体" w:hAnsi="宋体" w:eastAsia="宋体" w:cs="宋体"/>
          <w:color w:val="auto"/>
          <w:sz w:val="24"/>
          <w:szCs w:val="24"/>
          <w:lang w:eastAsia="zh-CN"/>
        </w:rPr>
        <w:t>合同</w:t>
      </w:r>
      <w:r>
        <w:rPr>
          <w:rFonts w:hint="eastAsia" w:ascii="宋体" w:hAnsi="宋体" w:eastAsia="宋体" w:cs="宋体"/>
          <w:color w:val="auto"/>
          <w:sz w:val="24"/>
          <w:szCs w:val="24"/>
        </w:rPr>
        <w:t>具有同等法律效力。</w:t>
      </w:r>
    </w:p>
    <w:p w14:paraId="651A45A9">
      <w:pPr>
        <w:keepNext w:val="0"/>
        <w:keepLines w:val="0"/>
        <w:pageBreakBefore w:val="0"/>
        <w:widowControl w:val="0"/>
        <w:kinsoku/>
        <w:wordWrap/>
        <w:overflowPunct/>
        <w:topLinePunct w:val="0"/>
        <w:autoSpaceDE/>
        <w:autoSpaceDN/>
        <w:bidi w:val="0"/>
        <w:adjustRightInd/>
        <w:snapToGrid/>
        <w:spacing w:line="360" w:lineRule="auto"/>
        <w:ind w:left="17" w:leftChars="8" w:firstLine="343" w:firstLineChars="143"/>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2.</w:t>
      </w:r>
      <w:r>
        <w:rPr>
          <w:rFonts w:hint="eastAsia" w:ascii="宋体" w:hAnsi="宋体" w:eastAsia="宋体" w:cs="宋体"/>
          <w:color w:val="auto"/>
          <w:sz w:val="24"/>
          <w:szCs w:val="24"/>
        </w:rPr>
        <w:t>履行</w:t>
      </w:r>
      <w:r>
        <w:rPr>
          <w:rFonts w:hint="eastAsia" w:ascii="宋体" w:hAnsi="宋体" w:eastAsia="宋体" w:cs="宋体"/>
          <w:color w:val="auto"/>
          <w:sz w:val="24"/>
          <w:szCs w:val="24"/>
          <w:lang w:eastAsia="zh-CN"/>
        </w:rPr>
        <w:t>合同</w:t>
      </w:r>
      <w:r>
        <w:rPr>
          <w:rFonts w:hint="eastAsia" w:ascii="宋体" w:hAnsi="宋体" w:eastAsia="宋体" w:cs="宋体"/>
          <w:color w:val="auto"/>
          <w:sz w:val="24"/>
          <w:szCs w:val="24"/>
        </w:rPr>
        <w:t>过程中，如发生争议，甲</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 xml:space="preserve">乙双方协商解决 </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若协商不成，向连云港市灌云县人民法院提起诉讼，涉诉费用包括但不限于诉讼费、差旅费、律师费、鉴定费，由败诉方承担。</w:t>
      </w:r>
    </w:p>
    <w:p w14:paraId="1204A8BA">
      <w:pPr>
        <w:keepNext w:val="0"/>
        <w:keepLines w:val="0"/>
        <w:pageBreakBefore w:val="0"/>
        <w:widowControl w:val="0"/>
        <w:kinsoku/>
        <w:wordWrap/>
        <w:overflowPunct/>
        <w:topLinePunct w:val="0"/>
        <w:autoSpaceDE/>
        <w:autoSpaceDN/>
        <w:bidi w:val="0"/>
        <w:adjustRightInd/>
        <w:snapToGrid/>
        <w:spacing w:line="360" w:lineRule="auto"/>
        <w:ind w:left="17" w:leftChars="8" w:firstLine="343" w:firstLineChars="143"/>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3.</w:t>
      </w:r>
      <w:r>
        <w:rPr>
          <w:rFonts w:hint="eastAsia" w:ascii="宋体" w:hAnsi="宋体" w:eastAsia="宋体" w:cs="宋体"/>
          <w:color w:val="auto"/>
          <w:sz w:val="24"/>
          <w:szCs w:val="24"/>
        </w:rPr>
        <w:t>本</w:t>
      </w:r>
      <w:r>
        <w:rPr>
          <w:rFonts w:hint="eastAsia" w:ascii="宋体" w:hAnsi="宋体" w:eastAsia="宋体" w:cs="宋体"/>
          <w:color w:val="auto"/>
          <w:sz w:val="24"/>
          <w:szCs w:val="24"/>
          <w:lang w:eastAsia="zh-CN"/>
        </w:rPr>
        <w:t>合同</w:t>
      </w:r>
      <w:r>
        <w:rPr>
          <w:rFonts w:hint="eastAsia" w:ascii="宋体" w:hAnsi="宋体" w:eastAsia="宋体" w:cs="宋体"/>
          <w:color w:val="auto"/>
          <w:sz w:val="24"/>
          <w:szCs w:val="24"/>
        </w:rPr>
        <w:t>一式</w:t>
      </w:r>
      <w:r>
        <w:rPr>
          <w:rFonts w:hint="eastAsia" w:ascii="宋体" w:hAnsi="宋体" w:eastAsia="宋体" w:cs="宋体"/>
          <w:color w:val="auto"/>
          <w:sz w:val="24"/>
          <w:szCs w:val="24"/>
          <w:lang w:eastAsia="zh-CN"/>
        </w:rPr>
        <w:t>五</w:t>
      </w:r>
      <w:r>
        <w:rPr>
          <w:rFonts w:hint="eastAsia" w:ascii="宋体" w:hAnsi="宋体" w:eastAsia="宋体" w:cs="宋体"/>
          <w:color w:val="auto"/>
          <w:sz w:val="24"/>
          <w:szCs w:val="24"/>
        </w:rPr>
        <w:t>份，甲方执</w:t>
      </w:r>
      <w:r>
        <w:rPr>
          <w:rFonts w:hint="eastAsia" w:ascii="宋体" w:hAnsi="宋体" w:eastAsia="宋体" w:cs="宋体"/>
          <w:color w:val="auto"/>
          <w:sz w:val="24"/>
          <w:szCs w:val="24"/>
          <w:lang w:eastAsia="zh-CN"/>
        </w:rPr>
        <w:t>四</w:t>
      </w:r>
      <w:r>
        <w:rPr>
          <w:rFonts w:hint="eastAsia" w:ascii="宋体" w:hAnsi="宋体" w:eastAsia="宋体" w:cs="宋体"/>
          <w:color w:val="auto"/>
          <w:sz w:val="24"/>
          <w:szCs w:val="24"/>
        </w:rPr>
        <w:t>份、乙方执一份，经甲、乙双方盖章签字，并收到乙方租赁费之日起生效。</w:t>
      </w:r>
    </w:p>
    <w:p w14:paraId="2120F8D5">
      <w:pPr>
        <w:pStyle w:val="5"/>
        <w:keepNext w:val="0"/>
        <w:keepLines w:val="0"/>
        <w:pageBreakBefore w:val="0"/>
        <w:widowControl w:val="0"/>
        <w:kinsoku/>
        <w:wordWrap/>
        <w:overflowPunct/>
        <w:topLinePunct w:val="0"/>
        <w:autoSpaceDE/>
        <w:autoSpaceDN/>
        <w:bidi w:val="0"/>
        <w:adjustRightInd/>
        <w:snapToGrid/>
        <w:spacing w:line="360" w:lineRule="auto"/>
        <w:ind w:right="178" w:rightChars="85" w:firstLine="304" w:firstLineChars="127"/>
        <w:textAlignment w:val="auto"/>
        <w:rPr>
          <w:rFonts w:hint="eastAsia" w:ascii="宋体" w:hAnsi="宋体" w:eastAsia="宋体" w:cs="宋体"/>
          <w:color w:val="auto"/>
          <w:sz w:val="24"/>
          <w:szCs w:val="24"/>
        </w:rPr>
      </w:pPr>
    </w:p>
    <w:p w14:paraId="72CCD41B">
      <w:pPr>
        <w:keepNext w:val="0"/>
        <w:keepLines w:val="0"/>
        <w:pageBreakBefore w:val="0"/>
        <w:widowControl/>
        <w:kinsoku/>
        <w:wordWrap/>
        <w:overflowPunct/>
        <w:topLinePunct w:val="0"/>
        <w:autoSpaceDE/>
        <w:autoSpaceDN/>
        <w:bidi w:val="0"/>
        <w:adjustRightInd w:val="0"/>
        <w:snapToGrid w:val="0"/>
        <w:spacing w:line="360" w:lineRule="auto"/>
        <w:ind w:left="6300" w:hanging="5040" w:hangingChars="21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 xml:space="preserve">甲方：连云港市工投集团灌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乙方签字</w:t>
      </w:r>
      <w:r>
        <w:rPr>
          <w:rFonts w:hint="eastAsia" w:ascii="宋体" w:hAnsi="宋体" w:eastAsia="宋体" w:cs="宋体"/>
          <w:color w:val="auto"/>
          <w:sz w:val="24"/>
          <w:szCs w:val="24"/>
          <w:highlight w:val="none"/>
          <w:lang w:eastAsia="zh-CN"/>
        </w:rPr>
        <w:t>：</w:t>
      </w:r>
    </w:p>
    <w:p w14:paraId="77B21548">
      <w:pPr>
        <w:keepNext w:val="0"/>
        <w:keepLines w:val="0"/>
        <w:pageBreakBefore w:val="0"/>
        <w:widowControl/>
        <w:kinsoku/>
        <w:wordWrap/>
        <w:overflowPunct/>
        <w:topLinePunct w:val="0"/>
        <w:autoSpaceDE/>
        <w:autoSpaceDN/>
        <w:bidi w:val="0"/>
        <w:adjustRightInd w:val="0"/>
        <w:snapToGrid w:val="0"/>
        <w:spacing w:line="360" w:lineRule="auto"/>
        <w:ind w:left="5093" w:leftChars="254" w:hanging="4560" w:hangingChars="19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西投资有限公司（盖章）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(需本人签字</w:t>
      </w:r>
      <w:r>
        <w:rPr>
          <w:rFonts w:hint="eastAsia" w:ascii="宋体" w:hAnsi="宋体" w:eastAsia="宋体" w:cs="宋体"/>
          <w:color w:val="auto"/>
          <w:sz w:val="24"/>
          <w:szCs w:val="24"/>
          <w:highlight w:val="none"/>
          <w:lang w:eastAsia="zh-CN"/>
        </w:rPr>
        <w:t>并</w:t>
      </w:r>
      <w:r>
        <w:rPr>
          <w:rFonts w:hint="eastAsia" w:ascii="宋体" w:hAnsi="宋体" w:eastAsia="宋体" w:cs="宋体"/>
          <w:color w:val="auto"/>
          <w:sz w:val="24"/>
          <w:szCs w:val="24"/>
          <w:highlight w:val="none"/>
        </w:rPr>
        <w:t>按手印)：</w:t>
      </w:r>
    </w:p>
    <w:p w14:paraId="62138D08">
      <w:pPr>
        <w:keepNext w:val="0"/>
        <w:keepLines w:val="0"/>
        <w:pageBreakBefore w:val="0"/>
        <w:widowControl/>
        <w:kinsoku/>
        <w:wordWrap/>
        <w:overflowPunct/>
        <w:topLinePunct w:val="0"/>
        <w:autoSpaceDE/>
        <w:autoSpaceDN/>
        <w:bidi w:val="0"/>
        <w:adjustRightInd w:val="0"/>
        <w:snapToGrid w:val="0"/>
        <w:spacing w:line="360" w:lineRule="auto"/>
        <w:ind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乙方身份证号码：</w:t>
      </w:r>
    </w:p>
    <w:p w14:paraId="6A458E5C">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甲方代表人（签字）：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乙方电话：                                   </w:t>
      </w:r>
    </w:p>
    <w:p w14:paraId="3868B911">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48354A67">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签订时间：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10C1741C">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签订地点：灌云县灌西盐场中二圩</w:t>
      </w:r>
    </w:p>
    <w:p w14:paraId="30B7B703">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9203C5E"/>
    <w:multiLevelType w:val="singleLevel"/>
    <w:tmpl w:val="79203C5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1F56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Lines="50" w:afterLines="50" w:line="40" w:lineRule="atLeast"/>
      <w:jc w:val="both"/>
    </w:pPr>
    <w:rPr>
      <w:rFonts w:ascii="Times New Roman" w:hAnsi="Times New Roman" w:eastAsia="宋体" w:cs="Calibri"/>
      <w:kern w:val="2"/>
      <w:sz w:val="21"/>
      <w:szCs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customStyle="1" w:styleId="5">
    <w:name w:val="List Paragraph1"/>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2026-03-16T00:36:36Z</dcterms:created>
  <dc:creator>Administrator</dc:creator>
  <cp:lastModifiedBy>王吉强</cp:lastModifiedBy>
  <dcterms:modified xsi:type="dcterms:W3CDTF">2026-03-16T00:36:49Z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eyJoZGlkIjoiMzllMWFlNTJmNmI0YmUwMDcwZTE0YTg3ODNjODNhYjkiLCJ1c2VySWQiOiIxNDc3NDA1Nzg0In0=</vt:lpwstr>
  </property>
  <property fmtid="{D5CDD505-2E9C-101B-9397-08002B2CF9AE}" pid="4" name="ICV">
    <vt:lpwstr>015B821DE5AF4368AC61111CF30EDA8A_12</vt:lpwstr>
  </property>
</Properties>
</file>