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3F23">
      <w:pPr>
        <w:spacing w:line="500" w:lineRule="exact"/>
        <w:jc w:val="left"/>
        <w:rPr>
          <w:rStyle w:val="6"/>
          <w:rFonts w:ascii="FangSong_GB2312" w:eastAsia="FangSong_GB2312"/>
          <w:b/>
          <w:sz w:val="30"/>
          <w:szCs w:val="30"/>
          <w:highlight w:val="none"/>
        </w:rPr>
      </w:pPr>
      <w:bookmarkStart w:id="0" w:name="_GoBack"/>
      <w:r>
        <w:rPr>
          <w:rStyle w:val="6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附件1：</w:t>
      </w:r>
      <w:r>
        <w:rPr>
          <w:rStyle w:val="6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29533BD0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tbl>
      <w:tblPr>
        <w:tblStyle w:val="4"/>
        <w:tblW w:w="936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10"/>
        <w:gridCol w:w="2146"/>
        <w:gridCol w:w="664"/>
        <w:gridCol w:w="823"/>
        <w:gridCol w:w="1452"/>
        <w:gridCol w:w="1905"/>
        <w:gridCol w:w="1080"/>
      </w:tblGrid>
      <w:tr w14:paraId="7F70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360" w:type="dxa"/>
            <w:gridSpan w:val="8"/>
            <w:noWrap w:val="0"/>
            <w:vAlign w:val="center"/>
          </w:tcPr>
          <w:p w14:paraId="44FFC32D"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机械插秧投标报价表</w:t>
            </w:r>
          </w:p>
        </w:tc>
      </w:tr>
      <w:tr w14:paraId="5691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0" w:type="dxa"/>
            <w:noWrap w:val="0"/>
            <w:vAlign w:val="center"/>
          </w:tcPr>
          <w:p w14:paraId="61690460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64B4C77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6" w:type="dxa"/>
            <w:noWrap w:val="0"/>
            <w:vAlign w:val="center"/>
          </w:tcPr>
          <w:p w14:paraId="620BCF4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664" w:type="dxa"/>
            <w:noWrap w:val="0"/>
            <w:vAlign w:val="center"/>
          </w:tcPr>
          <w:p w14:paraId="2A7C756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3" w:type="dxa"/>
            <w:noWrap w:val="0"/>
            <w:vAlign w:val="center"/>
          </w:tcPr>
          <w:p w14:paraId="6BC11FD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2" w:type="dxa"/>
            <w:noWrap w:val="0"/>
            <w:vAlign w:val="center"/>
          </w:tcPr>
          <w:p w14:paraId="2DD9431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905" w:type="dxa"/>
            <w:noWrap w:val="0"/>
            <w:vAlign w:val="center"/>
          </w:tcPr>
          <w:p w14:paraId="5A49E3A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080" w:type="dxa"/>
            <w:noWrap w:val="0"/>
            <w:vAlign w:val="center"/>
          </w:tcPr>
          <w:p w14:paraId="301EA05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7914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80" w:type="dxa"/>
            <w:noWrap w:val="0"/>
            <w:vAlign w:val="center"/>
          </w:tcPr>
          <w:p w14:paraId="3EE82DA2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4996071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机械插秧</w:t>
            </w:r>
          </w:p>
        </w:tc>
        <w:tc>
          <w:tcPr>
            <w:tcW w:w="2146" w:type="dxa"/>
            <w:noWrap w:val="0"/>
            <w:vAlign w:val="center"/>
          </w:tcPr>
          <w:p w14:paraId="5EA9FDC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含卷秧、起秧、插秧、运秧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（如机插秧无法作业地块，由中标方以其他方式进行栽插，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每亩栽插1.4-1.9万穴，每穴5-7棵秧苗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，按条田组3日之内栽插完成）</w:t>
            </w:r>
          </w:p>
        </w:tc>
        <w:tc>
          <w:tcPr>
            <w:tcW w:w="664" w:type="dxa"/>
            <w:noWrap w:val="0"/>
            <w:vAlign w:val="center"/>
          </w:tcPr>
          <w:p w14:paraId="06C72A8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823" w:type="dxa"/>
            <w:noWrap w:val="0"/>
            <w:vAlign w:val="center"/>
          </w:tcPr>
          <w:p w14:paraId="32FB0419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5208</w:t>
            </w:r>
          </w:p>
        </w:tc>
        <w:tc>
          <w:tcPr>
            <w:tcW w:w="1452" w:type="dxa"/>
            <w:noWrap w:val="0"/>
            <w:vAlign w:val="center"/>
          </w:tcPr>
          <w:p w14:paraId="22BB4C3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0118E6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46B3C6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90元/亩</w:t>
            </w:r>
          </w:p>
        </w:tc>
      </w:tr>
      <w:tr w14:paraId="087D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  <w:noWrap w:val="0"/>
            <w:vAlign w:val="top"/>
          </w:tcPr>
          <w:p w14:paraId="49EBADBE"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 w14:paraId="2C225171">
            <w:pPr>
              <w:pStyle w:val="3"/>
              <w:numPr>
                <w:ilvl w:val="0"/>
                <w:numId w:val="0"/>
              </w:numPr>
              <w:ind w:left="48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投标综合价格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（费用均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 w:eastAsia="zh-CN"/>
              </w:rPr>
              <w:t>含税费、转运费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不得高于同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期周边农机作业价格，超出范围，属于废标，保证金不退；</w:t>
            </w:r>
          </w:p>
          <w:p w14:paraId="2B2EADC1">
            <w:pPr>
              <w:pStyle w:val="3"/>
              <w:numPr>
                <w:ilvl w:val="0"/>
                <w:numId w:val="0"/>
              </w:numPr>
              <w:ind w:left="48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数量为预估数量，以实际作业数量为准；</w:t>
            </w:r>
          </w:p>
          <w:p w14:paraId="1ECD805A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 w14:paraId="28D3BE3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E13B20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E0DDE13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575E85EA">
      <w:pPr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71B5FB27">
      <w:pPr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EA06750">
      <w:pPr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F15963"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tbl>
      <w:tblPr>
        <w:tblStyle w:val="4"/>
        <w:tblW w:w="936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10"/>
        <w:gridCol w:w="2146"/>
        <w:gridCol w:w="664"/>
        <w:gridCol w:w="823"/>
        <w:gridCol w:w="1452"/>
        <w:gridCol w:w="1905"/>
        <w:gridCol w:w="1080"/>
      </w:tblGrid>
      <w:tr w14:paraId="79C5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360" w:type="dxa"/>
            <w:gridSpan w:val="8"/>
            <w:noWrap w:val="0"/>
            <w:vAlign w:val="center"/>
          </w:tcPr>
          <w:p w14:paraId="017BB385"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机械插秧投标报价表</w:t>
            </w:r>
          </w:p>
        </w:tc>
      </w:tr>
      <w:tr w14:paraId="5A15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80" w:type="dxa"/>
            <w:noWrap w:val="0"/>
            <w:vAlign w:val="center"/>
          </w:tcPr>
          <w:p w14:paraId="325E8BB3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222A41F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6" w:type="dxa"/>
            <w:noWrap w:val="0"/>
            <w:vAlign w:val="center"/>
          </w:tcPr>
          <w:p w14:paraId="320DD168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664" w:type="dxa"/>
            <w:noWrap w:val="0"/>
            <w:vAlign w:val="center"/>
          </w:tcPr>
          <w:p w14:paraId="00741F4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23" w:type="dxa"/>
            <w:noWrap w:val="0"/>
            <w:vAlign w:val="center"/>
          </w:tcPr>
          <w:p w14:paraId="5813C3C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52" w:type="dxa"/>
            <w:noWrap w:val="0"/>
            <w:vAlign w:val="center"/>
          </w:tcPr>
          <w:p w14:paraId="2AC26B0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905" w:type="dxa"/>
            <w:noWrap w:val="0"/>
            <w:vAlign w:val="center"/>
          </w:tcPr>
          <w:p w14:paraId="4E8DF16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080" w:type="dxa"/>
            <w:noWrap w:val="0"/>
            <w:vAlign w:val="center"/>
          </w:tcPr>
          <w:p w14:paraId="4672ACE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1D8D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80" w:type="dxa"/>
            <w:noWrap w:val="0"/>
            <w:vAlign w:val="center"/>
          </w:tcPr>
          <w:p w14:paraId="3E427976"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1F0DED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机械插秧</w:t>
            </w:r>
          </w:p>
        </w:tc>
        <w:tc>
          <w:tcPr>
            <w:tcW w:w="2146" w:type="dxa"/>
            <w:noWrap w:val="0"/>
            <w:vAlign w:val="center"/>
          </w:tcPr>
          <w:p w14:paraId="74ECF7F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含卷秧、起秧、插秧、运秧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（如机插秧无法作业地块，由中标方以其他方式进行栽插，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每亩栽插1.4-1.9万穴，每穴5-7棵秧苗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，按条田组3日之内栽插完成）</w:t>
            </w:r>
          </w:p>
        </w:tc>
        <w:tc>
          <w:tcPr>
            <w:tcW w:w="664" w:type="dxa"/>
            <w:noWrap w:val="0"/>
            <w:vAlign w:val="center"/>
          </w:tcPr>
          <w:p w14:paraId="2AFC8D5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823" w:type="dxa"/>
            <w:noWrap w:val="0"/>
            <w:vAlign w:val="center"/>
          </w:tcPr>
          <w:p w14:paraId="35584840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5208</w:t>
            </w:r>
          </w:p>
        </w:tc>
        <w:tc>
          <w:tcPr>
            <w:tcW w:w="1452" w:type="dxa"/>
            <w:noWrap w:val="0"/>
            <w:vAlign w:val="center"/>
          </w:tcPr>
          <w:p w14:paraId="0F1FF56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CA7F00E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885CD5"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90元/亩</w:t>
            </w:r>
          </w:p>
        </w:tc>
      </w:tr>
      <w:tr w14:paraId="2BAC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  <w:noWrap w:val="0"/>
            <w:vAlign w:val="top"/>
          </w:tcPr>
          <w:p w14:paraId="664E8FA2"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 w14:paraId="26327FA3">
            <w:pPr>
              <w:pStyle w:val="3"/>
              <w:numPr>
                <w:ilvl w:val="0"/>
                <w:numId w:val="0"/>
              </w:numPr>
              <w:ind w:left="48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>投标综合价格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（费用均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zh-CN" w:eastAsia="zh-CN"/>
              </w:rPr>
              <w:t>含税费、转运费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不得高于同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期周边农机作业价格，超出范围，属于废标，保证金不退；</w:t>
            </w:r>
          </w:p>
          <w:p w14:paraId="2CDE1C54">
            <w:pPr>
              <w:pStyle w:val="3"/>
              <w:numPr>
                <w:ilvl w:val="0"/>
                <w:numId w:val="0"/>
              </w:numPr>
              <w:ind w:left="48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数量为预估数量，以实际作业数量为准；</w:t>
            </w:r>
          </w:p>
          <w:p w14:paraId="3C9E7A1D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 w14:paraId="231413D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C588260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5F293355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B9DB3AC">
      <w:pPr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4CF3"/>
    <w:rsid w:val="17564CF3"/>
    <w:rsid w:val="26FE65D2"/>
    <w:rsid w:val="2AB3443F"/>
    <w:rsid w:val="401D5F19"/>
    <w:rsid w:val="42E4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255</Characters>
  <Lines>0</Lines>
  <Paragraphs>0</Paragraphs>
  <TotalTime>3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姜姝妍</dc:creator>
  <cp:lastModifiedBy>姜姝妍</cp:lastModifiedBy>
  <dcterms:modified xsi:type="dcterms:W3CDTF">2026-04-29T03:11:45Z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49718DB7C8CB4F3DA91943ACEFB95D1A_11</vt:lpwstr>
  </property>
  <property fmtid="{D5CDD505-2E9C-101B-9397-08002B2CF9AE}" pid="4" name="KSOTemplateDocerSaveRecord">
    <vt:lpwstr>eyJoZGlkIjoiMzNkMjljYzI0YWNiOGNhMjllOWY1OTEyMGQ4NGZmNzAiLCJ1c2VySWQiOiIxNTczODgwMzkwIn0=</vt:lpwstr>
  </property>
</Properties>
</file>