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580F7">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kern w:val="0"/>
          <w:sz w:val="40"/>
          <w:szCs w:val="40"/>
          <w:highlight w:val="none"/>
          <w:u w:val="none"/>
          <w:shd w:val="clear" w:color="auto" w:fill="FFFFFF"/>
          <w:lang w:val="zh-CN" w:eastAsia="zh-CN" w:bidi="ar-SA"/>
        </w:rPr>
      </w:pPr>
      <w:r>
        <w:rPr>
          <w:rFonts w:hint="eastAsia" w:ascii="宋体" w:hAnsi="宋体" w:cs="宋体"/>
          <w:b/>
          <w:bCs/>
          <w:color w:val="auto"/>
          <w:kern w:val="0"/>
          <w:sz w:val="40"/>
          <w:szCs w:val="40"/>
          <w:highlight w:val="none"/>
          <w:u w:val="none"/>
          <w:shd w:val="clear" w:color="auto" w:fill="FFFFFF"/>
          <w:lang w:val="en-US" w:eastAsia="zh-CN" w:bidi="ar-SA"/>
        </w:rPr>
        <w:t>小麦</w:t>
      </w:r>
      <w:r>
        <w:rPr>
          <w:rFonts w:hint="eastAsia" w:ascii="宋体" w:hAnsi="宋体" w:eastAsia="宋体" w:cs="宋体"/>
          <w:b/>
          <w:bCs/>
          <w:color w:val="auto"/>
          <w:kern w:val="0"/>
          <w:sz w:val="40"/>
          <w:szCs w:val="40"/>
          <w:highlight w:val="none"/>
          <w:u w:val="none"/>
          <w:shd w:val="clear" w:color="auto" w:fill="FFFFFF"/>
          <w:lang w:val="zh-CN" w:eastAsia="zh-CN" w:bidi="ar-SA"/>
        </w:rPr>
        <w:t>运输合同</w:t>
      </w:r>
    </w:p>
    <w:p w14:paraId="069ADAE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auto"/>
          <w:kern w:val="0"/>
          <w:sz w:val="28"/>
          <w:szCs w:val="28"/>
          <w:highlight w:val="none"/>
          <w:u w:val="single"/>
          <w:shd w:val="clear" w:color="auto" w:fill="FFFFFF"/>
          <w:lang w:val="zh-CN" w:eastAsia="zh-CN" w:bidi="ar-SA"/>
        </w:rPr>
      </w:pPr>
    </w:p>
    <w:p w14:paraId="3A8387F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jc w:val="right"/>
        <w:textAlignment w:val="auto"/>
        <w:rPr>
          <w:rFonts w:hint="eastAsia" w:ascii="仿宋" w:hAnsi="仿宋" w:eastAsia="仿宋" w:cs="仿宋"/>
          <w:color w:val="auto"/>
          <w:kern w:val="0"/>
          <w:sz w:val="28"/>
          <w:szCs w:val="28"/>
          <w:highlight w:val="none"/>
          <w:u w:val="single"/>
          <w:shd w:val="clear" w:color="auto" w:fill="FFFFFF"/>
          <w:lang w:val="zh-CN" w:eastAsia="zh-CN" w:bidi="ar-SA"/>
        </w:rPr>
      </w:pPr>
      <w:r>
        <w:rPr>
          <w:rFonts w:hint="eastAsia" w:ascii="仿宋" w:hAnsi="仿宋" w:eastAsia="仿宋" w:cs="仿宋"/>
          <w:color w:val="auto"/>
          <w:kern w:val="0"/>
          <w:sz w:val="28"/>
          <w:szCs w:val="28"/>
          <w:highlight w:val="none"/>
          <w:u w:val="none"/>
          <w:shd w:val="clear" w:color="auto" w:fill="FFFFFF"/>
          <w:lang w:val="zh-CN" w:eastAsia="zh-CN" w:bidi="ar-SA"/>
        </w:rPr>
        <w:t>签约地点：青口投资公司</w:t>
      </w:r>
    </w:p>
    <w:p w14:paraId="2E345FEE">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single"/>
          <w:shd w:val="clear" w:color="auto" w:fill="FFFFFF"/>
          <w:lang w:val="zh-CN" w:eastAsia="zh-CN" w:bidi="ar-SA"/>
        </w:rPr>
      </w:pPr>
      <w:r>
        <w:rPr>
          <w:rFonts w:hint="eastAsia" w:ascii="宋体" w:hAnsi="宋体" w:cs="宋体"/>
          <w:b/>
          <w:bCs/>
          <w:color w:val="auto"/>
          <w:kern w:val="0"/>
          <w:sz w:val="28"/>
          <w:szCs w:val="28"/>
          <w:highlight w:val="none"/>
          <w:u w:val="none"/>
          <w:shd w:val="clear" w:color="auto" w:fill="FFFFFF"/>
          <w:lang w:val="zh-CN" w:eastAsia="zh-CN" w:bidi="ar-SA"/>
        </w:rPr>
        <w:t>托运方</w:t>
      </w:r>
      <w:r>
        <w:rPr>
          <w:rFonts w:hint="eastAsia" w:ascii="宋体" w:hAnsi="宋体" w:eastAsia="宋体" w:cs="宋体"/>
          <w:b/>
          <w:bCs/>
          <w:color w:val="auto"/>
          <w:kern w:val="0"/>
          <w:sz w:val="28"/>
          <w:szCs w:val="28"/>
          <w:highlight w:val="none"/>
          <w:u w:val="none"/>
          <w:shd w:val="clear" w:color="auto" w:fill="FFFFFF"/>
          <w:lang w:val="zh-CN" w:eastAsia="zh-CN" w:bidi="ar-SA"/>
        </w:rPr>
        <w:t>：</w:t>
      </w:r>
      <w:r>
        <w:rPr>
          <w:rFonts w:hint="eastAsia" w:ascii="宋体" w:hAnsi="宋体" w:eastAsia="宋体" w:cs="宋体"/>
          <w:b/>
          <w:bCs/>
          <w:color w:val="auto"/>
          <w:kern w:val="0"/>
          <w:sz w:val="28"/>
          <w:szCs w:val="28"/>
          <w:highlight w:val="none"/>
          <w:u w:val="single"/>
          <w:shd w:val="clear" w:color="auto" w:fill="FFFFFF"/>
          <w:lang w:val="zh-CN" w:eastAsia="zh-CN" w:bidi="ar-SA"/>
        </w:rPr>
        <w:t>连云港市工投集团青口投资有限公司</w:t>
      </w:r>
      <w:r>
        <w:rPr>
          <w:rFonts w:hint="eastAsia" w:ascii="宋体" w:hAnsi="宋体" w:cs="宋体"/>
          <w:b/>
          <w:bCs/>
          <w:color w:val="auto"/>
          <w:kern w:val="0"/>
          <w:sz w:val="28"/>
          <w:szCs w:val="28"/>
          <w:highlight w:val="none"/>
          <w:u w:val="single"/>
          <w:shd w:val="clear" w:color="auto" w:fill="FFFFFF"/>
          <w:lang w:val="en-US" w:eastAsia="zh-CN" w:bidi="ar-SA"/>
        </w:rPr>
        <w:t xml:space="preserve">  </w:t>
      </w:r>
      <w:r>
        <w:rPr>
          <w:rFonts w:hint="eastAsia" w:ascii="宋体" w:hAnsi="宋体" w:cs="宋体"/>
          <w:b w:val="0"/>
          <w:bCs w:val="0"/>
          <w:color w:val="auto"/>
          <w:kern w:val="0"/>
          <w:sz w:val="28"/>
          <w:szCs w:val="28"/>
          <w:highlight w:val="none"/>
          <w:u w:val="none"/>
          <w:shd w:val="clear" w:color="auto" w:fill="FFFFFF"/>
          <w:lang w:val="zh-CN" w:eastAsia="zh-CN" w:bidi="ar-SA"/>
        </w:rPr>
        <w:t>（以下简称“甲方”）</w:t>
      </w:r>
    </w:p>
    <w:p w14:paraId="07964496">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default" w:ascii="宋体" w:hAnsi="宋体" w:eastAsia="宋体" w:cs="宋体"/>
          <w:b/>
          <w:bCs/>
          <w:color w:val="auto"/>
          <w:kern w:val="0"/>
          <w:sz w:val="28"/>
          <w:szCs w:val="28"/>
          <w:highlight w:val="none"/>
          <w:u w:val="single"/>
          <w:shd w:val="clear" w:color="auto" w:fill="FFFFFF"/>
          <w:lang w:val="en-US" w:eastAsia="zh-CN" w:bidi="ar-SA"/>
        </w:rPr>
      </w:pPr>
      <w:r>
        <w:rPr>
          <w:rFonts w:hint="eastAsia" w:ascii="宋体" w:hAnsi="宋体" w:cs="宋体"/>
          <w:b/>
          <w:bCs/>
          <w:color w:val="auto"/>
          <w:kern w:val="0"/>
          <w:sz w:val="28"/>
          <w:szCs w:val="28"/>
          <w:highlight w:val="none"/>
          <w:u w:val="none"/>
          <w:shd w:val="clear" w:color="auto" w:fill="FFFFFF"/>
          <w:lang w:val="zh-CN" w:eastAsia="zh-CN" w:bidi="ar-SA"/>
        </w:rPr>
        <w:t>承运方</w:t>
      </w:r>
      <w:r>
        <w:rPr>
          <w:rFonts w:hint="eastAsia" w:ascii="宋体" w:hAnsi="宋体" w:eastAsia="宋体" w:cs="宋体"/>
          <w:b/>
          <w:bCs/>
          <w:color w:val="auto"/>
          <w:kern w:val="0"/>
          <w:sz w:val="28"/>
          <w:szCs w:val="28"/>
          <w:highlight w:val="none"/>
          <w:u w:val="none"/>
          <w:shd w:val="clear" w:color="auto" w:fill="FFFFFF"/>
          <w:lang w:val="zh-CN" w:eastAsia="zh-CN" w:bidi="ar-SA"/>
        </w:rPr>
        <w:t>：</w:t>
      </w:r>
      <w:r>
        <w:rPr>
          <w:rFonts w:hint="eastAsia" w:ascii="宋体" w:hAnsi="宋体" w:cs="宋体"/>
          <w:b/>
          <w:bCs/>
          <w:color w:val="auto"/>
          <w:kern w:val="0"/>
          <w:sz w:val="28"/>
          <w:szCs w:val="28"/>
          <w:highlight w:val="none"/>
          <w:u w:val="single"/>
          <w:shd w:val="clear" w:color="auto" w:fill="FFFFFF"/>
          <w:lang w:val="en-US" w:eastAsia="zh-CN" w:bidi="ar-SA"/>
        </w:rPr>
        <w:t xml:space="preserve">                         </w:t>
      </w:r>
      <w:r>
        <w:rPr>
          <w:rFonts w:hint="eastAsia" w:ascii="宋体" w:hAnsi="宋体" w:eastAsia="宋体" w:cs="宋体"/>
          <w:b/>
          <w:bCs/>
          <w:color w:val="auto"/>
          <w:kern w:val="0"/>
          <w:sz w:val="28"/>
          <w:szCs w:val="28"/>
          <w:highlight w:val="none"/>
          <w:u w:val="single"/>
          <w:shd w:val="clear" w:color="auto" w:fill="FFFFFF"/>
          <w:lang w:val="en-US" w:eastAsia="zh-CN" w:bidi="ar-SA"/>
        </w:rPr>
        <w:t xml:space="preserve">       </w:t>
      </w:r>
      <w:r>
        <w:rPr>
          <w:rFonts w:hint="eastAsia" w:ascii="宋体" w:hAnsi="宋体" w:cs="宋体"/>
          <w:b/>
          <w:bCs/>
          <w:color w:val="auto"/>
          <w:kern w:val="0"/>
          <w:sz w:val="28"/>
          <w:szCs w:val="28"/>
          <w:highlight w:val="none"/>
          <w:u w:val="single"/>
          <w:shd w:val="clear" w:color="auto" w:fill="FFFFFF"/>
          <w:lang w:val="en-US" w:eastAsia="zh-CN" w:bidi="ar-SA"/>
        </w:rPr>
        <w:t xml:space="preserve">  </w:t>
      </w:r>
      <w:r>
        <w:rPr>
          <w:rFonts w:hint="eastAsia" w:ascii="宋体" w:hAnsi="宋体" w:cs="宋体"/>
          <w:b w:val="0"/>
          <w:bCs w:val="0"/>
          <w:color w:val="auto"/>
          <w:kern w:val="0"/>
          <w:sz w:val="28"/>
          <w:szCs w:val="28"/>
          <w:highlight w:val="none"/>
          <w:u w:val="none"/>
          <w:shd w:val="clear" w:color="auto" w:fill="FFFFFF"/>
          <w:lang w:val="zh-CN" w:eastAsia="zh-CN" w:bidi="ar-SA"/>
        </w:rPr>
        <w:t>（以下简称“乙方”）</w:t>
      </w:r>
    </w:p>
    <w:p w14:paraId="2596B2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sz w:val="28"/>
          <w:szCs w:val="28"/>
          <w:highlight w:val="none"/>
          <w:u w:val="none"/>
          <w:lang w:val="zh-CN" w:eastAsia="zh-CN"/>
        </w:rPr>
      </w:pPr>
      <w:r>
        <w:rPr>
          <w:rFonts w:hint="eastAsia" w:ascii="宋体" w:hAnsi="宋体" w:eastAsia="宋体" w:cs="宋体"/>
          <w:color w:val="auto"/>
          <w:sz w:val="28"/>
          <w:szCs w:val="28"/>
          <w:highlight w:val="none"/>
          <w:u w:val="none"/>
          <w:lang w:val="zh-CN" w:eastAsia="zh-CN"/>
        </w:rPr>
        <w:t>根据《民法典》相关规定，在互惠互利的基础上，就运输大新农场</w:t>
      </w:r>
      <w:r>
        <w:rPr>
          <w:rFonts w:hint="eastAsia" w:ascii="宋体" w:hAnsi="宋体" w:cs="宋体"/>
          <w:color w:val="auto"/>
          <w:sz w:val="28"/>
          <w:szCs w:val="28"/>
          <w:highlight w:val="none"/>
          <w:u w:val="none"/>
          <w:lang w:val="en-US" w:eastAsia="zh-CN"/>
        </w:rPr>
        <w:t>小麦</w:t>
      </w:r>
      <w:r>
        <w:rPr>
          <w:rFonts w:hint="eastAsia" w:ascii="宋体" w:hAnsi="宋体" w:eastAsia="宋体" w:cs="宋体"/>
          <w:color w:val="auto"/>
          <w:sz w:val="28"/>
          <w:szCs w:val="28"/>
          <w:highlight w:val="none"/>
          <w:u w:val="none"/>
          <w:lang w:val="zh-CN" w:eastAsia="zh-CN"/>
        </w:rPr>
        <w:t>事宜，经双方友好协商，达成以下协议，双方共同遵守：</w:t>
      </w:r>
    </w:p>
    <w:p w14:paraId="7D3292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第一条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运输品种和数量</w:t>
      </w:r>
    </w:p>
    <w:p w14:paraId="018AB2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cs="宋体"/>
          <w:color w:val="auto"/>
          <w:sz w:val="28"/>
          <w:szCs w:val="28"/>
          <w:highlight w:val="none"/>
          <w:u w:val="none"/>
          <w:lang w:eastAsia="zh-CN"/>
        </w:rPr>
        <w:t>乙方</w:t>
      </w:r>
      <w:r>
        <w:rPr>
          <w:rFonts w:hint="eastAsia" w:ascii="宋体" w:hAnsi="宋体" w:eastAsia="宋体" w:cs="宋体"/>
          <w:color w:val="auto"/>
          <w:sz w:val="28"/>
          <w:szCs w:val="28"/>
          <w:highlight w:val="none"/>
          <w:u w:val="none"/>
        </w:rPr>
        <w:t>为</w:t>
      </w:r>
      <w:r>
        <w:rPr>
          <w:rFonts w:hint="eastAsia" w:ascii="宋体" w:hAnsi="宋体" w:cs="宋体"/>
          <w:color w:val="auto"/>
          <w:sz w:val="28"/>
          <w:szCs w:val="28"/>
          <w:highlight w:val="none"/>
          <w:u w:val="none"/>
          <w:lang w:eastAsia="zh-CN"/>
        </w:rPr>
        <w:t>甲方</w:t>
      </w:r>
      <w:r>
        <w:rPr>
          <w:rFonts w:hint="eastAsia" w:ascii="宋体" w:hAnsi="宋体" w:eastAsia="宋体" w:cs="宋体"/>
          <w:color w:val="auto"/>
          <w:sz w:val="28"/>
          <w:szCs w:val="28"/>
          <w:highlight w:val="none"/>
          <w:u w:val="none"/>
        </w:rPr>
        <w:t>运输品种为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小麦</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shd w:val="clear" w:color="auto" w:fill="FFFFFF"/>
          <w:lang w:val="zh-CN" w:eastAsia="zh-CN" w:bidi="ar-SA"/>
        </w:rPr>
        <w:t>，</w:t>
      </w:r>
      <w:r>
        <w:rPr>
          <w:rFonts w:hint="eastAsia" w:ascii="宋体" w:hAnsi="宋体" w:cs="宋体"/>
          <w:color w:val="auto"/>
          <w:kern w:val="0"/>
          <w:sz w:val="28"/>
          <w:szCs w:val="28"/>
          <w:highlight w:val="none"/>
          <w:u w:val="none"/>
          <w:shd w:val="clear" w:color="auto" w:fill="FFFFFF"/>
          <w:lang w:val="en-US" w:eastAsia="zh-CN" w:bidi="ar-SA"/>
        </w:rPr>
        <w:t>小麦</w:t>
      </w:r>
      <w:r>
        <w:rPr>
          <w:rFonts w:hint="eastAsia" w:ascii="宋体" w:hAnsi="宋体" w:eastAsia="宋体" w:cs="宋体"/>
          <w:color w:val="auto"/>
          <w:kern w:val="0"/>
          <w:sz w:val="28"/>
          <w:szCs w:val="28"/>
          <w:highlight w:val="none"/>
          <w:u w:val="none"/>
          <w:shd w:val="clear" w:color="auto" w:fill="FFFFFF"/>
          <w:lang w:val="zh-CN" w:eastAsia="zh-CN" w:bidi="ar-SA"/>
        </w:rPr>
        <w:t>结算数量以</w:t>
      </w:r>
      <w:r>
        <w:rPr>
          <w:rFonts w:hint="eastAsia" w:ascii="宋体" w:hAnsi="宋体" w:eastAsia="宋体" w:cs="宋体"/>
          <w:color w:val="auto"/>
          <w:sz w:val="28"/>
          <w:szCs w:val="28"/>
          <w:highlight w:val="none"/>
          <w:u w:val="none"/>
          <w:lang w:eastAsia="zh-CN"/>
        </w:rPr>
        <w:t>双方确认的实际数量为准</w:t>
      </w:r>
      <w:r>
        <w:rPr>
          <w:rFonts w:hint="eastAsia" w:ascii="宋体" w:hAnsi="宋体" w:eastAsia="宋体" w:cs="宋体"/>
          <w:color w:val="auto"/>
          <w:kern w:val="0"/>
          <w:sz w:val="28"/>
          <w:szCs w:val="28"/>
          <w:highlight w:val="none"/>
          <w:u w:val="none"/>
          <w:shd w:val="clear" w:color="auto" w:fill="FFFFFF"/>
          <w:lang w:val="zh-CN" w:eastAsia="zh-CN" w:bidi="ar-SA"/>
        </w:rPr>
        <w:t>。</w:t>
      </w:r>
    </w:p>
    <w:p w14:paraId="4A2CDB5F">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第二条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运输地点</w:t>
      </w:r>
    </w:p>
    <w:p w14:paraId="55D0D3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sz w:val="28"/>
          <w:szCs w:val="28"/>
          <w:highlight w:val="none"/>
          <w:u w:val="none"/>
          <w:lang w:val="zh-CN" w:eastAsia="zh-CN"/>
        </w:rPr>
      </w:pPr>
      <w:r>
        <w:rPr>
          <w:rFonts w:hint="eastAsia" w:ascii="宋体" w:hAnsi="宋体" w:eastAsia="宋体" w:cs="宋体"/>
          <w:color w:val="auto"/>
          <w:sz w:val="28"/>
          <w:szCs w:val="28"/>
          <w:highlight w:val="none"/>
          <w:u w:val="none"/>
          <w:lang w:val="zh-CN" w:eastAsia="zh-CN"/>
        </w:rPr>
        <w:t>起运地点：</w:t>
      </w:r>
      <w:r>
        <w:rPr>
          <w:rFonts w:hint="eastAsia" w:ascii="宋体" w:hAnsi="宋体" w:cs="宋体"/>
          <w:color w:val="auto"/>
          <w:sz w:val="28"/>
          <w:szCs w:val="28"/>
          <w:highlight w:val="none"/>
          <w:u w:val="none"/>
          <w:lang w:val="en-US" w:eastAsia="zh-CN"/>
        </w:rPr>
        <w:t>青口盐场大新工区</w:t>
      </w:r>
      <w:r>
        <w:rPr>
          <w:rFonts w:hint="eastAsia" w:ascii="宋体" w:hAnsi="宋体" w:eastAsia="宋体" w:cs="宋体"/>
          <w:color w:val="auto"/>
          <w:sz w:val="28"/>
          <w:szCs w:val="28"/>
          <w:highlight w:val="none"/>
          <w:u w:val="none"/>
          <w:lang w:val="zh-CN" w:eastAsia="zh-CN"/>
        </w:rPr>
        <w:t>；</w:t>
      </w:r>
    </w:p>
    <w:p w14:paraId="0B8916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sz w:val="28"/>
          <w:szCs w:val="28"/>
          <w:highlight w:val="none"/>
          <w:u w:val="none"/>
          <w:lang w:val="zh-CN" w:eastAsia="zh-CN"/>
        </w:rPr>
      </w:pPr>
      <w:r>
        <w:rPr>
          <w:rFonts w:hint="eastAsia" w:ascii="宋体" w:hAnsi="宋体" w:eastAsia="宋体" w:cs="宋体"/>
          <w:color w:val="auto"/>
          <w:sz w:val="28"/>
          <w:szCs w:val="28"/>
          <w:highlight w:val="none"/>
          <w:u w:val="none"/>
          <w:lang w:val="zh-CN" w:eastAsia="zh-CN"/>
        </w:rPr>
        <w:t>到达地点：</w:t>
      </w:r>
      <w:r>
        <w:rPr>
          <w:rFonts w:hint="eastAsia" w:ascii="宋体" w:hAnsi="宋体" w:cs="宋体"/>
          <w:color w:val="auto"/>
          <w:sz w:val="28"/>
          <w:szCs w:val="28"/>
          <w:highlight w:val="none"/>
          <w:u w:val="none"/>
          <w:lang w:val="en-US" w:eastAsia="zh-CN"/>
        </w:rPr>
        <w:t>赣榆区城头镇柏坨沟村村东68米</w:t>
      </w:r>
      <w:r>
        <w:rPr>
          <w:rFonts w:hint="eastAsia" w:ascii="宋体" w:hAnsi="宋体" w:cs="宋体"/>
          <w:color w:val="auto"/>
          <w:sz w:val="28"/>
          <w:szCs w:val="28"/>
          <w:highlight w:val="none"/>
          <w:u w:val="none"/>
          <w:lang w:val="zh-CN" w:eastAsia="zh-CN"/>
        </w:rPr>
        <w:t>。</w:t>
      </w:r>
      <w:bookmarkStart w:id="0" w:name="_GoBack"/>
      <w:bookmarkEnd w:id="0"/>
    </w:p>
    <w:p w14:paraId="644C4F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第三条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运输要求</w:t>
      </w:r>
    </w:p>
    <w:p w14:paraId="42E96C3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sz w:val="28"/>
          <w:szCs w:val="28"/>
          <w:highlight w:val="none"/>
          <w:u w:val="none"/>
          <w:lang w:val="zh-CN" w:eastAsia="zh-CN"/>
        </w:rPr>
      </w:pPr>
      <w:r>
        <w:rPr>
          <w:rFonts w:hint="eastAsia" w:ascii="宋体" w:hAnsi="宋体" w:eastAsia="宋体" w:cs="宋体"/>
          <w:color w:val="auto"/>
          <w:sz w:val="28"/>
          <w:szCs w:val="28"/>
          <w:highlight w:val="none"/>
          <w:u w:val="none"/>
          <w:lang w:val="zh-CN" w:eastAsia="zh-CN"/>
        </w:rPr>
        <w:t>运输方式：汽车运输。乙方须按甲方要求保证足够运力，乙方不得因运输车辆问题推脱，由此</w:t>
      </w:r>
      <w:r>
        <w:rPr>
          <w:rFonts w:hint="eastAsia" w:ascii="宋体" w:hAnsi="宋体" w:cs="宋体"/>
          <w:color w:val="auto"/>
          <w:sz w:val="28"/>
          <w:szCs w:val="28"/>
          <w:highlight w:val="none"/>
          <w:u w:val="none"/>
          <w:lang w:val="zh-CN" w:eastAsia="zh-CN"/>
        </w:rPr>
        <w:t>给甲方</w:t>
      </w:r>
      <w:r>
        <w:rPr>
          <w:rFonts w:hint="eastAsia" w:ascii="宋体" w:hAnsi="宋体" w:eastAsia="宋体" w:cs="宋体"/>
          <w:color w:val="auto"/>
          <w:sz w:val="28"/>
          <w:szCs w:val="28"/>
          <w:highlight w:val="none"/>
          <w:u w:val="none"/>
          <w:lang w:val="zh-CN" w:eastAsia="zh-CN"/>
        </w:rPr>
        <w:t>造成的损失由乙方负责。</w:t>
      </w:r>
    </w:p>
    <w:p w14:paraId="3B63CB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第四条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运输时间</w:t>
      </w:r>
    </w:p>
    <w:p w14:paraId="2467344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sz w:val="28"/>
          <w:szCs w:val="28"/>
          <w:highlight w:val="none"/>
          <w:u w:val="none"/>
          <w:lang w:val="zh-CN" w:eastAsia="zh-CN"/>
        </w:rPr>
      </w:pPr>
      <w:r>
        <w:rPr>
          <w:rFonts w:hint="eastAsia" w:ascii="宋体" w:hAnsi="宋体" w:eastAsia="宋体" w:cs="宋体"/>
          <w:color w:val="auto"/>
          <w:sz w:val="28"/>
          <w:szCs w:val="28"/>
          <w:highlight w:val="none"/>
          <w:u w:val="none"/>
          <w:lang w:val="zh-CN" w:eastAsia="zh-CN"/>
        </w:rPr>
        <w:t>承运日期：</w:t>
      </w:r>
      <w:r>
        <w:rPr>
          <w:rFonts w:hint="eastAsia" w:ascii="宋体" w:hAnsi="宋体" w:eastAsia="宋体" w:cs="宋体"/>
          <w:color w:val="auto"/>
          <w:kern w:val="0"/>
          <w:sz w:val="28"/>
          <w:szCs w:val="28"/>
          <w:highlight w:val="none"/>
          <w:u w:val="single"/>
          <w:shd w:val="clear" w:color="auto" w:fill="FFFFFF"/>
          <w:lang w:val="zh-CN" w:eastAsia="zh-CN" w:bidi="ar-SA"/>
        </w:rPr>
        <w:t xml:space="preserve"> </w:t>
      </w:r>
      <w:r>
        <w:rPr>
          <w:rFonts w:hint="eastAsia" w:ascii="宋体" w:hAnsi="宋体" w:eastAsia="宋体" w:cs="宋体"/>
          <w:color w:val="auto"/>
          <w:kern w:val="0"/>
          <w:sz w:val="28"/>
          <w:szCs w:val="28"/>
          <w:highlight w:val="none"/>
          <w:u w:val="single"/>
          <w:shd w:val="clear" w:color="auto" w:fill="FFFFFF"/>
          <w:lang w:val="en-US" w:eastAsia="zh-CN" w:bidi="ar-SA"/>
        </w:rPr>
        <w:t xml:space="preserve">    </w:t>
      </w:r>
      <w:r>
        <w:rPr>
          <w:rFonts w:hint="eastAsia" w:ascii="宋体" w:hAnsi="宋体" w:eastAsia="宋体" w:cs="宋体"/>
          <w:color w:val="auto"/>
          <w:sz w:val="28"/>
          <w:szCs w:val="28"/>
          <w:highlight w:val="none"/>
          <w:u w:val="none"/>
          <w:lang w:val="zh-CN" w:eastAsia="zh-CN"/>
        </w:rPr>
        <w:t>年</w:t>
      </w:r>
      <w:r>
        <w:rPr>
          <w:rFonts w:hint="eastAsia" w:ascii="宋体" w:hAnsi="宋体" w:eastAsia="宋体" w:cs="宋体"/>
          <w:color w:val="auto"/>
          <w:kern w:val="0"/>
          <w:sz w:val="28"/>
          <w:szCs w:val="28"/>
          <w:highlight w:val="none"/>
          <w:u w:val="single"/>
          <w:shd w:val="clear" w:color="auto" w:fill="FFFFFF"/>
          <w:lang w:val="en-US" w:eastAsia="zh-CN" w:bidi="ar-SA"/>
        </w:rPr>
        <w:t xml:space="preserve">    </w:t>
      </w:r>
      <w:r>
        <w:rPr>
          <w:rFonts w:hint="eastAsia" w:ascii="宋体" w:hAnsi="宋体" w:eastAsia="宋体" w:cs="宋体"/>
          <w:color w:val="auto"/>
          <w:sz w:val="28"/>
          <w:szCs w:val="28"/>
          <w:highlight w:val="none"/>
          <w:u w:val="none"/>
          <w:lang w:val="zh-CN" w:eastAsia="zh-CN"/>
        </w:rPr>
        <w:t>月</w:t>
      </w:r>
      <w:r>
        <w:rPr>
          <w:rFonts w:hint="eastAsia" w:ascii="宋体" w:hAnsi="宋体" w:eastAsia="宋体" w:cs="宋体"/>
          <w:color w:val="auto"/>
          <w:kern w:val="0"/>
          <w:sz w:val="28"/>
          <w:szCs w:val="28"/>
          <w:highlight w:val="none"/>
          <w:u w:val="single"/>
          <w:shd w:val="clear" w:color="auto" w:fill="FFFFFF"/>
          <w:lang w:val="en-US" w:eastAsia="zh-CN" w:bidi="ar-SA"/>
        </w:rPr>
        <w:t xml:space="preserve">    </w:t>
      </w:r>
      <w:r>
        <w:rPr>
          <w:rFonts w:hint="eastAsia" w:ascii="宋体" w:hAnsi="宋体" w:eastAsia="宋体" w:cs="宋体"/>
          <w:color w:val="auto"/>
          <w:sz w:val="28"/>
          <w:szCs w:val="28"/>
          <w:highlight w:val="none"/>
          <w:u w:val="none"/>
          <w:lang w:val="zh-CN" w:eastAsia="zh-CN"/>
        </w:rPr>
        <w:t>日至</w:t>
      </w:r>
      <w:r>
        <w:rPr>
          <w:rFonts w:hint="eastAsia" w:ascii="宋体" w:hAnsi="宋体" w:eastAsia="宋体" w:cs="宋体"/>
          <w:color w:val="auto"/>
          <w:kern w:val="0"/>
          <w:sz w:val="28"/>
          <w:szCs w:val="28"/>
          <w:highlight w:val="none"/>
          <w:u w:val="single"/>
          <w:shd w:val="clear" w:color="auto" w:fill="FFFFFF"/>
          <w:lang w:val="en-US" w:eastAsia="zh-CN" w:bidi="ar-SA"/>
        </w:rPr>
        <w:t xml:space="preserve">     </w:t>
      </w:r>
      <w:r>
        <w:rPr>
          <w:rFonts w:hint="eastAsia" w:ascii="宋体" w:hAnsi="宋体" w:eastAsia="宋体" w:cs="宋体"/>
          <w:color w:val="auto"/>
          <w:sz w:val="28"/>
          <w:szCs w:val="28"/>
          <w:highlight w:val="none"/>
          <w:u w:val="none"/>
          <w:lang w:val="zh-CN" w:eastAsia="zh-CN"/>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shd w:val="clear" w:color="auto" w:fill="FFFFFF"/>
          <w:lang w:val="en-US" w:eastAsia="zh-CN" w:bidi="ar-SA"/>
        </w:rPr>
        <w:t xml:space="preserve">   </w:t>
      </w:r>
      <w:r>
        <w:rPr>
          <w:rFonts w:hint="eastAsia" w:ascii="宋体" w:hAnsi="宋体" w:eastAsia="宋体" w:cs="宋体"/>
          <w:color w:val="auto"/>
          <w:sz w:val="28"/>
          <w:szCs w:val="28"/>
          <w:highlight w:val="none"/>
          <w:u w:val="none"/>
          <w:lang w:val="zh-CN"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shd w:val="clear" w:color="auto" w:fill="FFFFFF"/>
          <w:lang w:val="en-US" w:eastAsia="zh-CN" w:bidi="ar-SA"/>
        </w:rPr>
        <w:t xml:space="preserve">   </w:t>
      </w:r>
      <w:r>
        <w:rPr>
          <w:rFonts w:hint="eastAsia" w:ascii="宋体" w:hAnsi="宋体" w:eastAsia="宋体" w:cs="宋体"/>
          <w:color w:val="auto"/>
          <w:sz w:val="28"/>
          <w:szCs w:val="28"/>
          <w:highlight w:val="none"/>
          <w:u w:val="none"/>
          <w:lang w:val="zh-CN" w:eastAsia="zh-CN"/>
        </w:rPr>
        <w:t>日</w:t>
      </w:r>
    </w:p>
    <w:p w14:paraId="63C75E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第五条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装卸</w:t>
      </w:r>
    </w:p>
    <w:p w14:paraId="37A35B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车辆必须为自卸车，装卸费用由</w:t>
      </w:r>
      <w:r>
        <w:rPr>
          <w:rFonts w:hint="eastAsia" w:ascii="宋体" w:hAnsi="宋体" w:cs="宋体"/>
          <w:color w:val="auto"/>
          <w:kern w:val="0"/>
          <w:sz w:val="28"/>
          <w:szCs w:val="28"/>
          <w:highlight w:val="none"/>
          <w:u w:val="none"/>
          <w:shd w:val="clear" w:color="auto" w:fill="FFFFFF"/>
          <w:lang w:val="zh-CN" w:eastAsia="zh-CN" w:bidi="ar-SA"/>
        </w:rPr>
        <w:t>甲方</w:t>
      </w:r>
      <w:r>
        <w:rPr>
          <w:rFonts w:hint="eastAsia" w:ascii="宋体" w:hAnsi="宋体" w:eastAsia="宋体" w:cs="宋体"/>
          <w:color w:val="auto"/>
          <w:kern w:val="0"/>
          <w:sz w:val="28"/>
          <w:szCs w:val="28"/>
          <w:highlight w:val="none"/>
          <w:u w:val="none"/>
          <w:shd w:val="clear" w:color="auto" w:fill="FFFFFF"/>
          <w:lang w:val="zh-CN" w:eastAsia="zh-CN" w:bidi="ar-SA"/>
        </w:rPr>
        <w:t>自行负责。</w:t>
      </w:r>
    </w:p>
    <w:p w14:paraId="59050EDE">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第六条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验收</w:t>
      </w:r>
    </w:p>
    <w:p w14:paraId="2D1B015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验收方式：以双方确认的实际数量核对确认，如对运输数量有异议，应当场提出。</w:t>
      </w:r>
    </w:p>
    <w:p w14:paraId="56631F30">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第七条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运输费用</w:t>
      </w:r>
    </w:p>
    <w:p w14:paraId="6F20181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kern w:val="0"/>
          <w:sz w:val="28"/>
          <w:szCs w:val="28"/>
          <w:highlight w:val="none"/>
          <w:u w:val="none"/>
          <w:shd w:val="clear" w:color="auto" w:fill="FFFFFF"/>
          <w:lang w:val="zh-CN" w:eastAsia="zh-CN" w:bidi="ar-SA"/>
        </w:rPr>
        <w:t>1、运输费用：</w:t>
      </w:r>
      <w:r>
        <w:rPr>
          <w:rFonts w:hint="eastAsia" w:ascii="宋体" w:hAnsi="宋体" w:eastAsia="宋体" w:cs="宋体"/>
          <w:color w:val="auto"/>
          <w:sz w:val="28"/>
          <w:szCs w:val="28"/>
          <w:highlight w:val="none"/>
          <w:u w:val="none"/>
          <w:lang w:val="en-US" w:eastAsia="zh-CN"/>
        </w:rPr>
        <w:t>（起点）</w:t>
      </w:r>
      <w:r>
        <w:rPr>
          <w:rFonts w:hint="eastAsia" w:ascii="宋体" w:hAnsi="宋体" w:cs="宋体"/>
          <w:color w:val="auto"/>
          <w:sz w:val="28"/>
          <w:szCs w:val="28"/>
          <w:highlight w:val="none"/>
          <w:u w:val="none"/>
          <w:lang w:val="en-US" w:eastAsia="zh-CN"/>
        </w:rPr>
        <w:t>青口盐场大新工区</w:t>
      </w:r>
      <w:r>
        <w:rPr>
          <w:rFonts w:hint="eastAsia" w:ascii="宋体" w:hAnsi="宋体" w:eastAsia="宋体" w:cs="宋体"/>
          <w:color w:val="auto"/>
          <w:kern w:val="0"/>
          <w:sz w:val="28"/>
          <w:szCs w:val="28"/>
          <w:highlight w:val="none"/>
          <w:u w:val="none"/>
          <w:shd w:val="clear" w:color="auto" w:fill="FFFFFF"/>
          <w:lang w:val="en-US" w:eastAsia="zh-CN" w:bidi="ar-SA"/>
        </w:rPr>
        <w:t>；</w:t>
      </w:r>
      <w:r>
        <w:rPr>
          <w:rFonts w:hint="eastAsia" w:ascii="宋体" w:hAnsi="宋体" w:eastAsia="宋体" w:cs="宋体"/>
          <w:color w:val="auto"/>
          <w:sz w:val="28"/>
          <w:szCs w:val="28"/>
          <w:highlight w:val="none"/>
          <w:u w:val="none"/>
          <w:lang w:val="en-US" w:eastAsia="zh-CN"/>
        </w:rPr>
        <w:t>（终点）</w:t>
      </w:r>
      <w:r>
        <w:rPr>
          <w:rFonts w:hint="eastAsia" w:ascii="宋体" w:hAnsi="宋体" w:cs="宋体"/>
          <w:color w:val="auto"/>
          <w:sz w:val="28"/>
          <w:szCs w:val="28"/>
          <w:highlight w:val="none"/>
          <w:u w:val="none"/>
          <w:lang w:val="en-US" w:eastAsia="zh-CN"/>
        </w:rPr>
        <w:t>赣榆区城头镇柏坨沟村村东68米</w:t>
      </w:r>
      <w:r>
        <w:rPr>
          <w:rFonts w:hint="eastAsia" w:ascii="宋体" w:hAnsi="宋体" w:eastAsia="宋体" w:cs="宋体"/>
          <w:color w:val="auto"/>
          <w:kern w:val="0"/>
          <w:sz w:val="28"/>
          <w:szCs w:val="28"/>
          <w:highlight w:val="none"/>
          <w:u w:val="none"/>
          <w:shd w:val="clear" w:color="auto" w:fill="FFFFFF"/>
          <w:lang w:val="en-US" w:eastAsia="zh-CN" w:bidi="ar-SA"/>
        </w:rPr>
        <w:t>，</w:t>
      </w:r>
      <w:r>
        <w:rPr>
          <w:rFonts w:hint="eastAsia" w:ascii="宋体" w:hAnsi="宋体" w:eastAsia="宋体" w:cs="宋体"/>
          <w:color w:val="auto"/>
          <w:sz w:val="28"/>
          <w:szCs w:val="28"/>
          <w:highlight w:val="none"/>
          <w:u w:val="none"/>
        </w:rPr>
        <w:t>共计￥</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元</w:t>
      </w:r>
      <w:r>
        <w:rPr>
          <w:rFonts w:hint="eastAsia" w:ascii="宋体" w:hAnsi="宋体" w:eastAsia="宋体" w:cs="宋体"/>
          <w:color w:val="auto"/>
          <w:sz w:val="28"/>
          <w:szCs w:val="28"/>
          <w:highlight w:val="none"/>
          <w:u w:val="none"/>
          <w:lang w:val="en-US" w:eastAsia="zh-CN"/>
        </w:rPr>
        <w:t>/吨</w:t>
      </w:r>
      <w:r>
        <w:rPr>
          <w:rFonts w:hint="eastAsia" w:ascii="宋体" w:hAnsi="宋体" w:eastAsia="宋体" w:cs="宋体"/>
          <w:color w:val="auto"/>
          <w:sz w:val="28"/>
          <w:szCs w:val="28"/>
          <w:highlight w:val="none"/>
          <w:u w:val="none"/>
        </w:rPr>
        <w:t>（包含开票费用）；</w:t>
      </w:r>
    </w:p>
    <w:p w14:paraId="72C8816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b w:val="0"/>
          <w:bCs w:val="0"/>
          <w:color w:val="auto"/>
          <w:kern w:val="0"/>
          <w:sz w:val="28"/>
          <w:szCs w:val="28"/>
          <w:highlight w:val="none"/>
          <w:u w:val="none"/>
          <w:shd w:val="clear" w:color="auto" w:fill="FFFFFF"/>
          <w:lang w:val="en-US" w:eastAsia="zh-CN" w:bidi="ar-SA"/>
        </w:rPr>
      </w:pPr>
      <w:r>
        <w:rPr>
          <w:rFonts w:hint="eastAsia" w:ascii="宋体" w:hAnsi="宋体" w:eastAsia="宋体" w:cs="宋体"/>
          <w:b w:val="0"/>
          <w:bCs w:val="0"/>
          <w:color w:val="auto"/>
          <w:kern w:val="0"/>
          <w:sz w:val="28"/>
          <w:szCs w:val="28"/>
          <w:highlight w:val="none"/>
          <w:u w:val="none"/>
          <w:shd w:val="clear" w:color="auto" w:fill="FFFFFF"/>
          <w:lang w:val="en-US" w:eastAsia="zh-CN" w:bidi="ar-SA"/>
        </w:rPr>
        <w:t>合同总金额：</w:t>
      </w:r>
      <w:r>
        <w:rPr>
          <w:rFonts w:hint="eastAsia" w:ascii="宋体" w:hAnsi="宋体" w:eastAsia="宋体" w:cs="宋体"/>
          <w:b w:val="0"/>
          <w:bCs w:val="0"/>
          <w:color w:val="auto"/>
          <w:kern w:val="0"/>
          <w:sz w:val="28"/>
          <w:szCs w:val="28"/>
          <w:highlight w:val="none"/>
          <w:u w:val="none"/>
          <w:shd w:val="clear" w:color="auto" w:fill="FFFFFF"/>
          <w:lang w:val="zh-CN" w:eastAsia="zh-CN" w:bidi="ar-SA"/>
        </w:rPr>
        <w:t>￥</w:t>
      </w:r>
      <w:r>
        <w:rPr>
          <w:rFonts w:hint="eastAsia" w:ascii="宋体" w:hAnsi="宋体" w:cs="宋体"/>
          <w:b w:val="0"/>
          <w:bCs w:val="0"/>
          <w:color w:val="auto"/>
          <w:kern w:val="0"/>
          <w:sz w:val="28"/>
          <w:szCs w:val="28"/>
          <w:highlight w:val="none"/>
          <w:u w:val="single"/>
          <w:shd w:val="clear" w:color="auto" w:fill="FFFFFF"/>
          <w:lang w:val="en-US" w:eastAsia="zh-CN" w:bidi="ar-SA"/>
        </w:rPr>
        <w:t xml:space="preserve">            </w:t>
      </w:r>
      <w:r>
        <w:rPr>
          <w:rFonts w:hint="eastAsia" w:ascii="宋体" w:hAnsi="宋体" w:eastAsia="宋体" w:cs="宋体"/>
          <w:b w:val="0"/>
          <w:bCs w:val="0"/>
          <w:color w:val="auto"/>
          <w:kern w:val="0"/>
          <w:sz w:val="28"/>
          <w:szCs w:val="28"/>
          <w:highlight w:val="none"/>
          <w:u w:val="none"/>
          <w:shd w:val="clear" w:color="auto" w:fill="FFFFFF"/>
          <w:lang w:val="en-US" w:eastAsia="zh-CN" w:bidi="ar-SA"/>
        </w:rPr>
        <w:t>元（大写：</w:t>
      </w:r>
      <w:r>
        <w:rPr>
          <w:rFonts w:hint="eastAsia" w:ascii="宋体" w:hAnsi="宋体" w:cs="宋体"/>
          <w:b w:val="0"/>
          <w:bCs w:val="0"/>
          <w:color w:val="auto"/>
          <w:kern w:val="0"/>
          <w:sz w:val="28"/>
          <w:szCs w:val="28"/>
          <w:highlight w:val="none"/>
          <w:u w:val="none"/>
          <w:shd w:val="clear" w:color="auto" w:fill="FFFFFF"/>
          <w:lang w:val="en-US" w:eastAsia="zh-CN" w:bidi="ar-SA"/>
        </w:rPr>
        <w:t xml:space="preserve">                  </w:t>
      </w:r>
      <w:r>
        <w:rPr>
          <w:rFonts w:hint="eastAsia" w:ascii="宋体" w:hAnsi="宋体" w:eastAsia="宋体" w:cs="宋体"/>
          <w:b w:val="0"/>
          <w:bCs w:val="0"/>
          <w:color w:val="auto"/>
          <w:kern w:val="0"/>
          <w:sz w:val="28"/>
          <w:szCs w:val="28"/>
          <w:highlight w:val="none"/>
          <w:u w:val="none"/>
          <w:shd w:val="clear" w:color="auto" w:fill="FFFFFF"/>
          <w:lang w:val="en-US" w:eastAsia="zh-CN" w:bidi="ar-SA"/>
        </w:rPr>
        <w:t>）</w:t>
      </w:r>
      <w:r>
        <w:rPr>
          <w:rFonts w:hint="eastAsia" w:ascii="宋体" w:hAnsi="宋体" w:eastAsia="宋体" w:cs="宋体"/>
          <w:b w:val="0"/>
          <w:bCs w:val="0"/>
          <w:color w:val="auto"/>
          <w:kern w:val="0"/>
          <w:sz w:val="28"/>
          <w:szCs w:val="28"/>
          <w:highlight w:val="none"/>
          <w:u w:val="none"/>
          <w:shd w:val="clear" w:color="auto" w:fill="FFFFFF"/>
          <w:lang w:val="zh-CN" w:eastAsia="zh-CN" w:bidi="ar-SA"/>
        </w:rPr>
        <w:t>(包含开票费用)。</w:t>
      </w:r>
    </w:p>
    <w:p w14:paraId="7E08AD4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2、支付方式：</w:t>
      </w:r>
      <w:r>
        <w:rPr>
          <w:rFonts w:hint="eastAsia" w:ascii="宋体" w:hAnsi="宋体" w:cs="宋体"/>
          <w:color w:val="auto"/>
          <w:kern w:val="0"/>
          <w:sz w:val="28"/>
          <w:szCs w:val="28"/>
          <w:highlight w:val="none"/>
          <w:u w:val="none"/>
          <w:shd w:val="clear" w:color="auto" w:fill="FFFFFF"/>
          <w:lang w:val="zh-CN" w:eastAsia="zh-CN" w:bidi="ar-SA"/>
        </w:rPr>
        <w:t>甲方</w:t>
      </w:r>
      <w:r>
        <w:rPr>
          <w:rFonts w:hint="eastAsia" w:ascii="宋体" w:hAnsi="宋体" w:eastAsia="宋体" w:cs="宋体"/>
          <w:color w:val="auto"/>
          <w:kern w:val="0"/>
          <w:sz w:val="28"/>
          <w:szCs w:val="28"/>
          <w:highlight w:val="none"/>
          <w:u w:val="none"/>
          <w:shd w:val="clear" w:color="auto" w:fill="FFFFFF"/>
          <w:lang w:val="zh-CN" w:eastAsia="zh-CN" w:bidi="ar-SA"/>
        </w:rPr>
        <w:t>自收到</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发票后，根据财务报销流程</w:t>
      </w:r>
      <w:r>
        <w:rPr>
          <w:rFonts w:hint="eastAsia" w:ascii="宋体" w:hAnsi="宋体" w:eastAsia="宋体" w:cs="宋体"/>
          <w:color w:val="auto"/>
          <w:kern w:val="0"/>
          <w:sz w:val="28"/>
          <w:szCs w:val="28"/>
          <w:highlight w:val="none"/>
          <w:u w:val="none"/>
          <w:shd w:val="clear" w:color="auto" w:fill="FFFFFF"/>
          <w:lang w:val="en-US" w:eastAsia="zh-CN" w:bidi="ar-SA"/>
        </w:rPr>
        <w:t>付款</w:t>
      </w:r>
      <w:r>
        <w:rPr>
          <w:rFonts w:hint="eastAsia" w:ascii="宋体" w:hAnsi="宋体" w:eastAsia="宋体" w:cs="宋体"/>
          <w:color w:val="auto"/>
          <w:kern w:val="0"/>
          <w:sz w:val="28"/>
          <w:szCs w:val="28"/>
          <w:highlight w:val="none"/>
          <w:u w:val="none"/>
          <w:shd w:val="clear" w:color="auto" w:fill="FFFFFF"/>
          <w:lang w:val="zh-CN" w:eastAsia="zh-CN" w:bidi="ar-SA"/>
        </w:rPr>
        <w:t>。</w:t>
      </w:r>
    </w:p>
    <w:p w14:paraId="2FFFDD7A">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第八条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违约责任</w:t>
      </w:r>
    </w:p>
    <w:p w14:paraId="20EE6CD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1、在符合法律和合同规定条件下的运输，由于下列原因造成货物灭失、短少、变质、污染、损坏的，</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不承担违约责任：</w:t>
      </w:r>
    </w:p>
    <w:p w14:paraId="6512DF4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(1)不可抗力；</w:t>
      </w:r>
    </w:p>
    <w:p w14:paraId="01CEFFF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w:t>
      </w:r>
      <w:r>
        <w:rPr>
          <w:rFonts w:hint="eastAsia" w:ascii="宋体" w:hAnsi="宋体" w:eastAsia="宋体" w:cs="宋体"/>
          <w:color w:val="auto"/>
          <w:kern w:val="0"/>
          <w:sz w:val="28"/>
          <w:szCs w:val="28"/>
          <w:highlight w:val="none"/>
          <w:u w:val="none"/>
          <w:shd w:val="clear" w:color="auto" w:fill="FFFFFF"/>
          <w:lang w:val="en-US" w:eastAsia="zh-CN" w:bidi="ar-SA"/>
        </w:rPr>
        <w:t>2</w:t>
      </w:r>
      <w:r>
        <w:rPr>
          <w:rFonts w:hint="eastAsia" w:ascii="宋体" w:hAnsi="宋体" w:eastAsia="宋体" w:cs="宋体"/>
          <w:color w:val="auto"/>
          <w:kern w:val="0"/>
          <w:sz w:val="28"/>
          <w:szCs w:val="28"/>
          <w:highlight w:val="none"/>
          <w:u w:val="none"/>
          <w:shd w:val="clear" w:color="auto" w:fill="FFFFFF"/>
          <w:lang w:val="zh-CN" w:eastAsia="zh-CN" w:bidi="ar-SA"/>
        </w:rPr>
        <w:t>)货物的合理损耗：损耗总数量不得超0.1%，超出0.1%由</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赔偿；</w:t>
      </w:r>
    </w:p>
    <w:p w14:paraId="6700410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w:t>
      </w:r>
      <w:r>
        <w:rPr>
          <w:rFonts w:hint="eastAsia" w:ascii="宋体" w:hAnsi="宋体" w:eastAsia="宋体" w:cs="宋体"/>
          <w:color w:val="auto"/>
          <w:kern w:val="0"/>
          <w:sz w:val="28"/>
          <w:szCs w:val="28"/>
          <w:highlight w:val="none"/>
          <w:u w:val="none"/>
          <w:shd w:val="clear" w:color="auto" w:fill="FFFFFF"/>
          <w:lang w:val="en-US" w:eastAsia="zh-CN" w:bidi="ar-SA"/>
        </w:rPr>
        <w:t>3</w:t>
      </w:r>
      <w:r>
        <w:rPr>
          <w:rFonts w:hint="eastAsia" w:ascii="宋体" w:hAnsi="宋体" w:eastAsia="宋体" w:cs="宋体"/>
          <w:color w:val="auto"/>
          <w:kern w:val="0"/>
          <w:sz w:val="28"/>
          <w:szCs w:val="28"/>
          <w:highlight w:val="none"/>
          <w:u w:val="none"/>
          <w:shd w:val="clear" w:color="auto" w:fill="FFFFFF"/>
          <w:lang w:val="zh-CN" w:eastAsia="zh-CN" w:bidi="ar-SA"/>
        </w:rPr>
        <w:t>)</w:t>
      </w:r>
      <w:r>
        <w:rPr>
          <w:rFonts w:hint="eastAsia" w:ascii="宋体" w:hAnsi="宋体" w:cs="宋体"/>
          <w:color w:val="auto"/>
          <w:kern w:val="0"/>
          <w:sz w:val="28"/>
          <w:szCs w:val="28"/>
          <w:highlight w:val="none"/>
          <w:u w:val="none"/>
          <w:shd w:val="clear" w:color="auto" w:fill="FFFFFF"/>
          <w:lang w:val="zh-CN" w:eastAsia="zh-CN" w:bidi="ar-SA"/>
        </w:rPr>
        <w:t>甲方</w:t>
      </w:r>
      <w:r>
        <w:rPr>
          <w:rFonts w:hint="eastAsia" w:ascii="宋体" w:hAnsi="宋体" w:eastAsia="宋体" w:cs="宋体"/>
          <w:color w:val="auto"/>
          <w:kern w:val="0"/>
          <w:sz w:val="28"/>
          <w:szCs w:val="28"/>
          <w:highlight w:val="none"/>
          <w:u w:val="none"/>
          <w:shd w:val="clear" w:color="auto" w:fill="FFFFFF"/>
          <w:lang w:val="zh-CN" w:eastAsia="zh-CN" w:bidi="ar-SA"/>
        </w:rPr>
        <w:t>或收货方本身的过错。</w:t>
      </w:r>
    </w:p>
    <w:p w14:paraId="07891F0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2、责任限制</w:t>
      </w:r>
    </w:p>
    <w:p w14:paraId="5D85CA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w:t>
      </w:r>
      <w:r>
        <w:rPr>
          <w:rFonts w:hint="eastAsia" w:ascii="宋体" w:hAnsi="宋体" w:eastAsia="宋体" w:cs="宋体"/>
          <w:color w:val="auto"/>
          <w:kern w:val="0"/>
          <w:sz w:val="28"/>
          <w:szCs w:val="28"/>
          <w:highlight w:val="none"/>
          <w:u w:val="none"/>
          <w:shd w:val="clear" w:color="auto" w:fill="FFFFFF"/>
          <w:lang w:val="en-US" w:eastAsia="zh-CN" w:bidi="ar-SA"/>
        </w:rPr>
        <w:t>1</w:t>
      </w:r>
      <w:r>
        <w:rPr>
          <w:rFonts w:hint="eastAsia" w:ascii="宋体" w:hAnsi="宋体" w:eastAsia="宋体" w:cs="宋体"/>
          <w:color w:val="auto"/>
          <w:kern w:val="0"/>
          <w:sz w:val="28"/>
          <w:szCs w:val="28"/>
          <w:highlight w:val="none"/>
          <w:u w:val="none"/>
          <w:shd w:val="clear" w:color="auto" w:fill="FFFFFF"/>
          <w:lang w:val="zh-CN" w:eastAsia="zh-CN" w:bidi="ar-SA"/>
        </w:rPr>
        <w:t>）双方特别确认：除上述</w:t>
      </w:r>
      <w:r>
        <w:rPr>
          <w:rFonts w:hint="eastAsia" w:ascii="宋体" w:hAnsi="宋体" w:eastAsia="宋体" w:cs="宋体"/>
          <w:color w:val="auto"/>
          <w:kern w:val="0"/>
          <w:sz w:val="28"/>
          <w:szCs w:val="28"/>
          <w:highlight w:val="none"/>
          <w:u w:val="none"/>
          <w:shd w:val="clear" w:color="auto" w:fill="FFFFFF"/>
          <w:lang w:val="en-US" w:eastAsia="zh-CN" w:bidi="ar-SA"/>
        </w:rPr>
        <w:t>3条</w:t>
      </w:r>
      <w:r>
        <w:rPr>
          <w:rFonts w:hint="eastAsia" w:ascii="宋体" w:hAnsi="宋体" w:eastAsia="宋体" w:cs="宋体"/>
          <w:color w:val="auto"/>
          <w:kern w:val="0"/>
          <w:sz w:val="28"/>
          <w:szCs w:val="28"/>
          <w:highlight w:val="none"/>
          <w:u w:val="none"/>
          <w:shd w:val="clear" w:color="auto" w:fill="FFFFFF"/>
          <w:lang w:val="zh-CN" w:eastAsia="zh-CN" w:bidi="ar-SA"/>
        </w:rPr>
        <w:t>以外的原因，造成货物毁损、灭失、丢失的，</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应按下列方式进行赔偿：按货物价值进行赔偿。且需承担由此给</w:t>
      </w:r>
      <w:r>
        <w:rPr>
          <w:rFonts w:hint="eastAsia" w:ascii="宋体" w:hAnsi="宋体" w:cs="宋体"/>
          <w:color w:val="auto"/>
          <w:kern w:val="0"/>
          <w:sz w:val="28"/>
          <w:szCs w:val="28"/>
          <w:highlight w:val="none"/>
          <w:u w:val="none"/>
          <w:shd w:val="clear" w:color="auto" w:fill="FFFFFF"/>
          <w:lang w:val="zh-CN" w:eastAsia="zh-CN" w:bidi="ar-SA"/>
        </w:rPr>
        <w:t>甲方</w:t>
      </w:r>
      <w:r>
        <w:rPr>
          <w:rFonts w:hint="eastAsia" w:ascii="宋体" w:hAnsi="宋体" w:eastAsia="宋体" w:cs="宋体"/>
          <w:color w:val="auto"/>
          <w:kern w:val="0"/>
          <w:sz w:val="28"/>
          <w:szCs w:val="28"/>
          <w:highlight w:val="none"/>
          <w:u w:val="none"/>
          <w:shd w:val="clear" w:color="auto" w:fill="FFFFFF"/>
          <w:lang w:val="zh-CN" w:eastAsia="zh-CN" w:bidi="ar-SA"/>
        </w:rPr>
        <w:t>造成的所有损失和诉讼费用(包括但不限于律师费、诉讼费、保全费等)。</w:t>
      </w:r>
    </w:p>
    <w:p w14:paraId="4F9713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w:t>
      </w:r>
      <w:r>
        <w:rPr>
          <w:rFonts w:hint="eastAsia" w:ascii="宋体" w:hAnsi="宋体" w:eastAsia="宋体" w:cs="宋体"/>
          <w:color w:val="auto"/>
          <w:kern w:val="0"/>
          <w:sz w:val="28"/>
          <w:szCs w:val="28"/>
          <w:highlight w:val="none"/>
          <w:u w:val="none"/>
          <w:shd w:val="clear" w:color="auto" w:fill="FFFFFF"/>
          <w:lang w:val="en-US" w:eastAsia="zh-CN" w:bidi="ar-SA"/>
        </w:rPr>
        <w:t>2</w:t>
      </w:r>
      <w:r>
        <w:rPr>
          <w:rFonts w:hint="eastAsia" w:ascii="宋体" w:hAnsi="宋体" w:eastAsia="宋体" w:cs="宋体"/>
          <w:color w:val="auto"/>
          <w:kern w:val="0"/>
          <w:sz w:val="28"/>
          <w:szCs w:val="28"/>
          <w:highlight w:val="none"/>
          <w:u w:val="none"/>
          <w:shd w:val="clear" w:color="auto" w:fill="FFFFFF"/>
          <w:lang w:val="zh-CN" w:eastAsia="zh-CN" w:bidi="ar-SA"/>
        </w:rPr>
        <w:t>）</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不得将该运输项目再分包、转包，必须由</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自行完成，否则需承担本协议暂定总价的30%违约金</w:t>
      </w:r>
      <w:r>
        <w:rPr>
          <w:rFonts w:hint="eastAsia" w:ascii="宋体" w:hAnsi="宋体" w:cs="宋体"/>
          <w:color w:val="auto"/>
          <w:kern w:val="0"/>
          <w:sz w:val="28"/>
          <w:szCs w:val="28"/>
          <w:highlight w:val="none"/>
          <w:u w:val="none"/>
          <w:shd w:val="clear" w:color="auto" w:fill="FFFFFF"/>
          <w:lang w:val="zh-CN" w:eastAsia="zh-CN"/>
        </w:rPr>
        <w:t>，同时承担由此给甲方造成的全部直接和间接损失，并且甲方有权单方解除合同。</w:t>
      </w:r>
    </w:p>
    <w:p w14:paraId="038992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第九条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安全责任</w:t>
      </w:r>
    </w:p>
    <w:p w14:paraId="497736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为保证</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人身、道路及车辆运输安全，在运输</w:t>
      </w:r>
      <w:r>
        <w:rPr>
          <w:rFonts w:hint="eastAsia" w:ascii="宋体" w:hAnsi="宋体" w:cs="宋体"/>
          <w:color w:val="auto"/>
          <w:kern w:val="0"/>
          <w:sz w:val="28"/>
          <w:szCs w:val="28"/>
          <w:highlight w:val="none"/>
          <w:u w:val="none"/>
          <w:shd w:val="clear" w:color="auto" w:fill="FFFFFF"/>
          <w:lang w:val="en-US" w:eastAsia="zh-CN" w:bidi="ar-SA"/>
        </w:rPr>
        <w:t>小麦</w:t>
      </w:r>
      <w:r>
        <w:rPr>
          <w:rFonts w:hint="eastAsia" w:ascii="宋体" w:hAnsi="宋体" w:eastAsia="宋体" w:cs="宋体"/>
          <w:color w:val="auto"/>
          <w:kern w:val="0"/>
          <w:sz w:val="28"/>
          <w:szCs w:val="28"/>
          <w:highlight w:val="none"/>
          <w:u w:val="none"/>
          <w:shd w:val="clear" w:color="auto" w:fill="FFFFFF"/>
          <w:lang w:val="zh-CN" w:eastAsia="zh-CN" w:bidi="ar-SA"/>
        </w:rPr>
        <w:t>过程中，</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应控制每车货物重量在国家限载范围之内，不得超载拉运。</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要保证运输车辆的使用安全，并委托有驾驶资质的人员驾驶汽车。配备必要的安全设施。安全自保、责任自负。若出现安全意外，</w:t>
      </w:r>
      <w:r>
        <w:rPr>
          <w:rFonts w:hint="eastAsia" w:ascii="宋体" w:hAnsi="宋体" w:cs="宋体"/>
          <w:color w:val="auto"/>
          <w:kern w:val="0"/>
          <w:sz w:val="28"/>
          <w:szCs w:val="28"/>
          <w:highlight w:val="none"/>
          <w:u w:val="none"/>
          <w:shd w:val="clear" w:color="auto" w:fill="FFFFFF"/>
          <w:lang w:val="zh-CN" w:eastAsia="zh-CN" w:bidi="ar-SA"/>
        </w:rPr>
        <w:t>甲方</w:t>
      </w:r>
      <w:r>
        <w:rPr>
          <w:rFonts w:hint="eastAsia" w:ascii="宋体" w:hAnsi="宋体" w:eastAsia="宋体" w:cs="宋体"/>
          <w:color w:val="auto"/>
          <w:kern w:val="0"/>
          <w:sz w:val="28"/>
          <w:szCs w:val="28"/>
          <w:highlight w:val="none"/>
          <w:u w:val="none"/>
          <w:shd w:val="clear" w:color="auto" w:fill="FFFFFF"/>
          <w:lang w:val="zh-CN" w:eastAsia="zh-CN" w:bidi="ar-SA"/>
        </w:rPr>
        <w:t>不承担一切责任，</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应按货物价值进行赔偿；且需承担</w:t>
      </w:r>
      <w:r>
        <w:rPr>
          <w:rFonts w:hint="eastAsia" w:ascii="宋体" w:hAnsi="宋体" w:cs="宋体"/>
          <w:color w:val="auto"/>
          <w:kern w:val="0"/>
          <w:sz w:val="28"/>
          <w:szCs w:val="28"/>
          <w:highlight w:val="none"/>
          <w:u w:val="none"/>
          <w:shd w:val="clear" w:color="auto" w:fill="FFFFFF"/>
          <w:lang w:val="zh-CN" w:eastAsia="zh-CN" w:bidi="ar-SA"/>
        </w:rPr>
        <w:t>甲方</w:t>
      </w:r>
      <w:r>
        <w:rPr>
          <w:rFonts w:hint="eastAsia" w:ascii="宋体" w:hAnsi="宋体" w:eastAsia="宋体" w:cs="宋体"/>
          <w:color w:val="auto"/>
          <w:kern w:val="0"/>
          <w:sz w:val="28"/>
          <w:szCs w:val="28"/>
          <w:highlight w:val="none"/>
          <w:u w:val="none"/>
          <w:shd w:val="clear" w:color="auto" w:fill="FFFFFF"/>
          <w:lang w:val="zh-CN" w:eastAsia="zh-CN" w:bidi="ar-SA"/>
        </w:rPr>
        <w:t>所有的损失并承担律师费、诉讼费以及保全费等。</w:t>
      </w:r>
    </w:p>
    <w:p w14:paraId="5F74A0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第十条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争议处理方法</w:t>
      </w:r>
    </w:p>
    <w:p w14:paraId="1256EB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en-US" w:eastAsia="zh-CN" w:bidi="ar-SA"/>
        </w:rPr>
        <w:t>1</w:t>
      </w:r>
      <w:r>
        <w:rPr>
          <w:rFonts w:hint="eastAsia" w:ascii="宋体" w:hAnsi="宋体" w:eastAsia="宋体" w:cs="宋体"/>
          <w:color w:val="auto"/>
          <w:kern w:val="0"/>
          <w:sz w:val="28"/>
          <w:szCs w:val="28"/>
          <w:highlight w:val="none"/>
          <w:u w:val="none"/>
          <w:shd w:val="clear" w:color="auto" w:fill="FFFFFF"/>
          <w:lang w:val="zh-CN" w:eastAsia="zh-CN" w:bidi="ar-SA"/>
        </w:rPr>
        <w:t>、对数量发生争议的，需经双方测量商议后确认；</w:t>
      </w:r>
    </w:p>
    <w:p w14:paraId="1681FB9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en-US" w:eastAsia="zh-CN" w:bidi="ar-SA"/>
        </w:rPr>
        <w:t>2</w:t>
      </w:r>
      <w:r>
        <w:rPr>
          <w:rFonts w:hint="eastAsia" w:ascii="宋体" w:hAnsi="宋体" w:eastAsia="宋体" w:cs="宋体"/>
          <w:color w:val="auto"/>
          <w:kern w:val="0"/>
          <w:sz w:val="28"/>
          <w:szCs w:val="28"/>
          <w:highlight w:val="none"/>
          <w:u w:val="none"/>
          <w:shd w:val="clear" w:color="auto" w:fill="FFFFFF"/>
          <w:lang w:val="zh-CN" w:eastAsia="zh-CN" w:bidi="ar-SA"/>
        </w:rPr>
        <w:t>、双方当事人对数量或其他争议协商或调解不成的，双方同意只能以以下第（2）种方式解决纠纷：</w:t>
      </w:r>
    </w:p>
    <w:p w14:paraId="0F2A58C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（1）向连云港市仲裁委申请仲裁；</w:t>
      </w:r>
    </w:p>
    <w:p w14:paraId="593A18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（2）向</w:t>
      </w:r>
      <w:r>
        <w:rPr>
          <w:rFonts w:hint="eastAsia" w:ascii="宋体" w:hAnsi="宋体" w:cs="宋体"/>
          <w:color w:val="auto"/>
          <w:kern w:val="0"/>
          <w:sz w:val="28"/>
          <w:szCs w:val="28"/>
          <w:highlight w:val="none"/>
          <w:u w:val="none"/>
          <w:shd w:val="clear" w:color="auto" w:fill="FFFFFF"/>
          <w:lang w:val="zh-CN" w:eastAsia="zh-CN" w:bidi="ar-SA"/>
        </w:rPr>
        <w:t>甲方</w:t>
      </w:r>
      <w:r>
        <w:rPr>
          <w:rFonts w:hint="eastAsia" w:ascii="宋体" w:hAnsi="宋体" w:eastAsia="宋体" w:cs="宋体"/>
          <w:color w:val="auto"/>
          <w:kern w:val="0"/>
          <w:sz w:val="28"/>
          <w:szCs w:val="28"/>
          <w:highlight w:val="none"/>
          <w:u w:val="none"/>
          <w:shd w:val="clear" w:color="auto" w:fill="FFFFFF"/>
          <w:lang w:val="zh-CN" w:eastAsia="zh-CN" w:bidi="ar-SA"/>
        </w:rPr>
        <w:t>公司所在地人民法院提起诉讼。</w:t>
      </w:r>
    </w:p>
    <w:p w14:paraId="3F9E36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承诺只要发生诉讼，承担包括但不限于诉讼费、律师费、保全费、执行费等一切费用。</w:t>
      </w:r>
    </w:p>
    <w:p w14:paraId="0D233DBD">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第十一条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其他事项</w:t>
      </w:r>
    </w:p>
    <w:p w14:paraId="5BDEB5E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本合同一式叁份，甲方执贰份，乙方执壹份，自签订</w:t>
      </w:r>
      <w:r>
        <w:rPr>
          <w:rFonts w:hint="eastAsia" w:ascii="宋体" w:hAnsi="宋体" w:cs="宋体"/>
          <w:color w:val="auto"/>
          <w:kern w:val="0"/>
          <w:sz w:val="28"/>
          <w:szCs w:val="28"/>
          <w:highlight w:val="none"/>
          <w:u w:val="none"/>
          <w:shd w:val="clear" w:color="auto" w:fill="FFFFFF"/>
          <w:lang w:val="zh-CN" w:eastAsia="zh-CN" w:bidi="ar-SA"/>
        </w:rPr>
        <w:t>盖章</w:t>
      </w:r>
      <w:r>
        <w:rPr>
          <w:rFonts w:hint="eastAsia" w:ascii="宋体" w:hAnsi="宋体" w:eastAsia="宋体" w:cs="宋体"/>
          <w:color w:val="auto"/>
          <w:kern w:val="0"/>
          <w:sz w:val="28"/>
          <w:szCs w:val="28"/>
          <w:highlight w:val="none"/>
          <w:u w:val="none"/>
          <w:shd w:val="clear" w:color="auto" w:fill="FFFFFF"/>
          <w:lang w:val="zh-CN" w:eastAsia="zh-CN" w:bidi="ar-SA"/>
        </w:rPr>
        <w:t>之日起生效，传真件与原件每份具有同等法律效力；双方所发确认传真均为本合同的有效附件，与本合同具有同等法律效力。</w:t>
      </w:r>
    </w:p>
    <w:p w14:paraId="5F988C75">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color w:val="auto"/>
          <w:kern w:val="0"/>
          <w:sz w:val="28"/>
          <w:szCs w:val="28"/>
          <w:highlight w:val="none"/>
          <w:u w:val="none"/>
          <w:shd w:val="clear" w:color="auto" w:fill="FFFFFF"/>
          <w:lang w:val="zh-CN" w:eastAsia="zh-CN" w:bidi="ar-SA"/>
        </w:rPr>
      </w:pPr>
      <w:r>
        <w:rPr>
          <w:rFonts w:hint="eastAsia" w:ascii="仿宋" w:hAnsi="仿宋" w:eastAsia="仿宋" w:cs="仿宋"/>
          <w:color w:val="auto"/>
          <w:kern w:val="0"/>
          <w:sz w:val="28"/>
          <w:szCs w:val="28"/>
          <w:highlight w:val="none"/>
          <w:u w:val="none"/>
          <w:shd w:val="clear" w:color="auto" w:fill="FFFFFF"/>
          <w:lang w:val="zh-CN" w:eastAsia="zh-CN" w:bidi="ar-SA"/>
        </w:rPr>
        <w:t>甲方(盖章)：</w:t>
      </w:r>
      <w:r>
        <w:rPr>
          <w:rFonts w:hint="eastAsia" w:ascii="仿宋" w:hAnsi="仿宋" w:eastAsia="仿宋" w:cs="仿宋"/>
          <w:color w:val="auto"/>
          <w:kern w:val="0"/>
          <w:sz w:val="28"/>
          <w:szCs w:val="28"/>
          <w:highlight w:val="none"/>
          <w:u w:val="none"/>
          <w:shd w:val="clear" w:color="auto" w:fill="FFFFFF"/>
          <w:lang w:val="en-US" w:eastAsia="zh-CN" w:bidi="ar-SA"/>
        </w:rPr>
        <w:t xml:space="preserve">                     </w:t>
      </w:r>
      <w:r>
        <w:rPr>
          <w:rFonts w:hint="eastAsia" w:ascii="仿宋" w:hAnsi="仿宋" w:eastAsia="仿宋" w:cs="仿宋"/>
          <w:color w:val="auto"/>
          <w:kern w:val="0"/>
          <w:sz w:val="28"/>
          <w:szCs w:val="28"/>
          <w:highlight w:val="none"/>
          <w:u w:val="none"/>
          <w:shd w:val="clear" w:color="auto" w:fill="FFFFFF"/>
          <w:lang w:val="zh-CN" w:eastAsia="zh-CN" w:bidi="ar-SA"/>
        </w:rPr>
        <w:t>乙方(盖章)：</w:t>
      </w:r>
    </w:p>
    <w:p w14:paraId="606ED418">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color w:val="auto"/>
          <w:kern w:val="0"/>
          <w:sz w:val="28"/>
          <w:szCs w:val="28"/>
          <w:highlight w:val="none"/>
          <w:u w:val="none"/>
          <w:shd w:val="clear" w:color="auto" w:fill="FFFFFF"/>
          <w:lang w:val="zh-CN" w:eastAsia="zh-CN" w:bidi="ar-SA"/>
        </w:rPr>
      </w:pPr>
      <w:r>
        <w:rPr>
          <w:rFonts w:hint="eastAsia" w:ascii="仿宋" w:hAnsi="仿宋" w:eastAsia="仿宋" w:cs="仿宋"/>
          <w:color w:val="auto"/>
          <w:kern w:val="0"/>
          <w:sz w:val="28"/>
          <w:szCs w:val="28"/>
          <w:highlight w:val="none"/>
          <w:u w:val="none"/>
          <w:shd w:val="clear" w:color="auto" w:fill="FFFFFF"/>
          <w:lang w:val="zh-CN" w:eastAsia="zh-CN" w:bidi="ar-SA"/>
        </w:rPr>
        <w:t>签字：</w:t>
      </w:r>
      <w:r>
        <w:rPr>
          <w:rFonts w:hint="eastAsia" w:ascii="仿宋" w:hAnsi="仿宋" w:eastAsia="仿宋" w:cs="仿宋"/>
          <w:color w:val="auto"/>
          <w:kern w:val="0"/>
          <w:sz w:val="28"/>
          <w:szCs w:val="28"/>
          <w:highlight w:val="none"/>
          <w:u w:val="none"/>
          <w:shd w:val="clear" w:color="auto" w:fill="FFFFFF"/>
          <w:lang w:val="zh-CN" w:eastAsia="zh-CN" w:bidi="ar-SA"/>
        </w:rPr>
        <w:tab/>
      </w:r>
      <w:r>
        <w:rPr>
          <w:rFonts w:hint="eastAsia" w:ascii="仿宋" w:hAnsi="仿宋" w:eastAsia="仿宋" w:cs="仿宋"/>
          <w:color w:val="auto"/>
          <w:kern w:val="0"/>
          <w:sz w:val="28"/>
          <w:szCs w:val="28"/>
          <w:highlight w:val="none"/>
          <w:u w:val="none"/>
          <w:shd w:val="clear" w:color="auto" w:fill="FFFFFF"/>
          <w:lang w:val="en-US" w:eastAsia="zh-CN" w:bidi="ar-SA"/>
        </w:rPr>
        <w:t xml:space="preserve">                        </w:t>
      </w:r>
      <w:r>
        <w:rPr>
          <w:rFonts w:hint="eastAsia" w:ascii="仿宋" w:hAnsi="仿宋" w:eastAsia="仿宋" w:cs="仿宋"/>
          <w:color w:val="auto"/>
          <w:kern w:val="0"/>
          <w:sz w:val="28"/>
          <w:szCs w:val="28"/>
          <w:highlight w:val="none"/>
          <w:u w:val="none"/>
          <w:shd w:val="clear" w:color="auto" w:fill="FFFFFF"/>
          <w:lang w:val="zh-CN" w:eastAsia="zh-CN" w:bidi="ar-SA"/>
        </w:rPr>
        <w:t>签字：</w:t>
      </w:r>
      <w:r>
        <w:rPr>
          <w:rFonts w:hint="eastAsia" w:ascii="仿宋" w:hAnsi="仿宋" w:eastAsia="仿宋" w:cs="仿宋"/>
          <w:color w:val="auto"/>
          <w:kern w:val="0"/>
          <w:sz w:val="28"/>
          <w:szCs w:val="28"/>
          <w:highlight w:val="none"/>
          <w:u w:val="none"/>
          <w:shd w:val="clear" w:color="auto" w:fill="FFFFFF"/>
          <w:lang w:val="zh-CN" w:eastAsia="zh-CN" w:bidi="ar-SA"/>
        </w:rPr>
        <w:tab/>
      </w:r>
    </w:p>
    <w:p w14:paraId="7BC6FF0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5040" w:firstLineChars="1800"/>
        <w:textAlignment w:val="auto"/>
        <w:rPr>
          <w:rFonts w:hint="eastAsia" w:ascii="仿宋" w:hAnsi="仿宋" w:eastAsia="仿宋" w:cs="仿宋"/>
          <w:color w:val="auto"/>
          <w:kern w:val="0"/>
          <w:sz w:val="28"/>
          <w:szCs w:val="28"/>
          <w:highlight w:val="none"/>
          <w:u w:val="none"/>
          <w:shd w:val="clear" w:color="auto" w:fill="FFFFFF"/>
          <w:lang w:val="zh-CN" w:eastAsia="zh-CN" w:bidi="ar-SA"/>
        </w:rPr>
      </w:pPr>
      <w:r>
        <w:rPr>
          <w:rFonts w:hint="eastAsia" w:ascii="仿宋" w:hAnsi="仿宋" w:eastAsia="仿宋" w:cs="仿宋"/>
          <w:color w:val="auto"/>
          <w:kern w:val="0"/>
          <w:sz w:val="28"/>
          <w:szCs w:val="28"/>
          <w:highlight w:val="none"/>
          <w:u w:val="none"/>
          <w:shd w:val="clear" w:color="auto" w:fill="FFFFFF"/>
          <w:lang w:val="zh-CN" w:eastAsia="zh-CN" w:bidi="ar-SA"/>
        </w:rPr>
        <w:t>时间：</w:t>
      </w:r>
      <w:r>
        <w:rPr>
          <w:rFonts w:hint="eastAsia" w:ascii="仿宋" w:hAnsi="仿宋" w:eastAsia="仿宋" w:cs="仿宋"/>
          <w:color w:val="auto"/>
          <w:kern w:val="0"/>
          <w:sz w:val="28"/>
          <w:szCs w:val="28"/>
          <w:highlight w:val="none"/>
          <w:u w:val="none"/>
          <w:shd w:val="clear" w:color="auto" w:fill="FFFFFF"/>
          <w:lang w:val="en-US" w:eastAsia="zh-CN" w:bidi="ar-SA"/>
        </w:rPr>
        <w:t xml:space="preserve">    </w:t>
      </w:r>
      <w:r>
        <w:rPr>
          <w:rFonts w:hint="eastAsia" w:ascii="仿宋" w:hAnsi="仿宋" w:eastAsia="仿宋" w:cs="仿宋"/>
          <w:color w:val="auto"/>
          <w:kern w:val="0"/>
          <w:sz w:val="28"/>
          <w:szCs w:val="28"/>
          <w:highlight w:val="none"/>
          <w:u w:val="none"/>
          <w:shd w:val="clear" w:color="auto" w:fill="FFFFFF"/>
          <w:lang w:val="zh-CN" w:eastAsia="zh-CN" w:bidi="ar-SA"/>
        </w:rPr>
        <w:t>年</w:t>
      </w:r>
      <w:r>
        <w:rPr>
          <w:rFonts w:hint="eastAsia" w:ascii="仿宋" w:hAnsi="仿宋" w:eastAsia="仿宋" w:cs="仿宋"/>
          <w:color w:val="auto"/>
          <w:kern w:val="0"/>
          <w:sz w:val="28"/>
          <w:szCs w:val="28"/>
          <w:highlight w:val="none"/>
          <w:u w:val="none"/>
          <w:shd w:val="clear" w:color="auto" w:fill="FFFFFF"/>
          <w:lang w:val="en-US" w:eastAsia="zh-CN" w:bidi="ar-SA"/>
        </w:rPr>
        <w:t xml:space="preserve">   </w:t>
      </w:r>
      <w:r>
        <w:rPr>
          <w:rFonts w:hint="eastAsia" w:ascii="仿宋" w:hAnsi="仿宋" w:eastAsia="仿宋" w:cs="仿宋"/>
          <w:color w:val="auto"/>
          <w:kern w:val="0"/>
          <w:sz w:val="28"/>
          <w:szCs w:val="28"/>
          <w:highlight w:val="none"/>
          <w:u w:val="none"/>
          <w:shd w:val="clear" w:color="auto" w:fill="FFFFFF"/>
          <w:lang w:val="zh-CN" w:eastAsia="zh-CN" w:bidi="ar-SA"/>
        </w:rPr>
        <w:t>月</w:t>
      </w:r>
      <w:r>
        <w:rPr>
          <w:rFonts w:hint="eastAsia" w:ascii="仿宋" w:hAnsi="仿宋" w:eastAsia="仿宋" w:cs="仿宋"/>
          <w:color w:val="auto"/>
          <w:kern w:val="0"/>
          <w:sz w:val="28"/>
          <w:szCs w:val="28"/>
          <w:highlight w:val="none"/>
          <w:u w:val="none"/>
          <w:shd w:val="clear" w:color="auto" w:fill="FFFFFF"/>
          <w:lang w:val="en-US" w:eastAsia="zh-CN" w:bidi="ar-SA"/>
        </w:rPr>
        <w:t xml:space="preserve">   </w:t>
      </w:r>
      <w:r>
        <w:rPr>
          <w:rFonts w:hint="eastAsia" w:ascii="仿宋" w:hAnsi="仿宋" w:eastAsia="仿宋" w:cs="仿宋"/>
          <w:color w:val="auto"/>
          <w:kern w:val="0"/>
          <w:sz w:val="28"/>
          <w:szCs w:val="28"/>
          <w:highlight w:val="none"/>
          <w:u w:val="none"/>
          <w:shd w:val="clear" w:color="auto" w:fill="FFFFFF"/>
          <w:lang w:val="zh-CN" w:eastAsia="zh-CN" w:bidi="ar-SA"/>
        </w:rPr>
        <w:t>日</w:t>
      </w:r>
    </w:p>
    <w:p w14:paraId="4545E829">
      <w:pPr>
        <w:spacing w:line="360" w:lineRule="auto"/>
        <w:rPr>
          <w:rFonts w:hint="eastAsia" w:ascii="宋体"/>
          <w:b/>
          <w:bCs/>
          <w:sz w:val="28"/>
          <w:szCs w:val="28"/>
          <w:highlight w:val="none"/>
        </w:rPr>
      </w:pPr>
    </w:p>
    <w:p w14:paraId="339DE556">
      <w:pPr>
        <w:spacing w:line="360" w:lineRule="auto"/>
        <w:rPr>
          <w:rFonts w:hint="eastAsia" w:ascii="宋体"/>
          <w:b/>
          <w:bCs/>
          <w:sz w:val="28"/>
          <w:szCs w:val="28"/>
          <w:highlight w:val="none"/>
        </w:rPr>
      </w:pPr>
      <w:r>
        <w:rPr>
          <w:rFonts w:hint="eastAsia" w:ascii="宋体"/>
          <w:b/>
          <w:bCs/>
          <w:sz w:val="28"/>
          <w:szCs w:val="28"/>
          <w:highlight w:val="none"/>
        </w:rPr>
        <w:t>二、安全协议</w:t>
      </w:r>
    </w:p>
    <w:p w14:paraId="74D8FA17">
      <w:pPr>
        <w:spacing w:line="360" w:lineRule="auto"/>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rPr>
        <w:t>安全生产</w:t>
      </w:r>
      <w:r>
        <w:rPr>
          <w:rFonts w:hint="eastAsia" w:ascii="仿宋_GB2312" w:hAnsi="仿宋_GB2312" w:eastAsia="仿宋_GB2312" w:cs="仿宋_GB2312"/>
          <w:b/>
          <w:color w:val="auto"/>
          <w:sz w:val="32"/>
          <w:szCs w:val="32"/>
          <w:highlight w:val="none"/>
          <w:lang w:val="en-US" w:eastAsia="zh-CN"/>
        </w:rPr>
        <w:t>管理</w:t>
      </w:r>
      <w:r>
        <w:rPr>
          <w:rFonts w:hint="eastAsia" w:ascii="仿宋_GB2312" w:hAnsi="仿宋_GB2312" w:eastAsia="仿宋_GB2312" w:cs="仿宋_GB2312"/>
          <w:b/>
          <w:color w:val="auto"/>
          <w:sz w:val="32"/>
          <w:szCs w:val="32"/>
          <w:highlight w:val="none"/>
        </w:rPr>
        <w:t>协议</w:t>
      </w:r>
    </w:p>
    <w:p w14:paraId="27AE358B">
      <w:pPr>
        <w:spacing w:line="360" w:lineRule="auto"/>
        <w:jc w:val="center"/>
        <w:rPr>
          <w:rFonts w:hint="eastAsia" w:eastAsia="宋体"/>
          <w:b w:val="0"/>
          <w:bCs w:val="0"/>
          <w:color w:val="auto"/>
          <w:sz w:val="28"/>
          <w:szCs w:val="28"/>
          <w:highlight w:val="none"/>
          <w:lang w:eastAsia="zh-CN"/>
        </w:rPr>
      </w:pPr>
    </w:p>
    <w:p w14:paraId="7B68FAC1">
      <w:pPr>
        <w:keepNext w:val="0"/>
        <w:keepLines w:val="0"/>
        <w:pageBreakBefore w:val="0"/>
        <w:kinsoku/>
        <w:wordWrap/>
        <w:overflowPunct/>
        <w:topLinePunct w:val="0"/>
        <w:autoSpaceDE/>
        <w:autoSpaceDN/>
        <w:bidi w:val="0"/>
        <w:snapToGrid/>
        <w:spacing w:line="420" w:lineRule="exact"/>
        <w:textAlignment w:val="auto"/>
        <w:rPr>
          <w:highlight w:val="none"/>
          <w:u w:val="single"/>
        </w:rPr>
      </w:pPr>
      <w:r>
        <w:rPr>
          <w:rFonts w:hint="eastAsia"/>
          <w:color w:val="auto"/>
          <w:szCs w:val="21"/>
          <w:highlight w:val="none"/>
          <w:lang w:val="en-US" w:eastAsia="zh-CN"/>
        </w:rPr>
        <w:t>甲方</w:t>
      </w:r>
      <w:r>
        <w:rPr>
          <w:color w:val="auto"/>
          <w:szCs w:val="21"/>
          <w:highlight w:val="none"/>
        </w:rPr>
        <w:t>：</w:t>
      </w:r>
      <w:r>
        <w:rPr>
          <w:rFonts w:hint="eastAsia"/>
          <w:color w:val="auto"/>
          <w:szCs w:val="21"/>
          <w:highlight w:val="none"/>
          <w:u w:val="single"/>
          <w:lang w:eastAsia="zh-CN"/>
        </w:rPr>
        <w:t>连云港市工投集团青口投资有限公司</w:t>
      </w:r>
      <w:r>
        <w:rPr>
          <w:rFonts w:hint="eastAsia"/>
          <w:color w:val="auto"/>
          <w:szCs w:val="21"/>
          <w:highlight w:val="none"/>
          <w:u w:val="single"/>
        </w:rPr>
        <w:t xml:space="preserve">   </w:t>
      </w:r>
    </w:p>
    <w:p w14:paraId="0C97F661">
      <w:pPr>
        <w:keepNext w:val="0"/>
        <w:keepLines w:val="0"/>
        <w:pageBreakBefore w:val="0"/>
        <w:kinsoku/>
        <w:wordWrap/>
        <w:overflowPunct/>
        <w:topLinePunct w:val="0"/>
        <w:autoSpaceDE/>
        <w:autoSpaceDN/>
        <w:bidi w:val="0"/>
        <w:snapToGrid/>
        <w:spacing w:line="420" w:lineRule="exact"/>
        <w:textAlignment w:val="auto"/>
        <w:rPr>
          <w:color w:val="auto"/>
          <w:szCs w:val="21"/>
          <w:highlight w:val="none"/>
          <w:u w:val="single"/>
        </w:rPr>
      </w:pPr>
      <w:r>
        <w:rPr>
          <w:rFonts w:hint="eastAsia"/>
          <w:color w:val="auto"/>
          <w:szCs w:val="21"/>
          <w:highlight w:val="none"/>
          <w:lang w:val="en-US" w:eastAsia="zh-CN"/>
        </w:rPr>
        <w:t>乙方</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14:paraId="38D05DC1">
      <w:pPr>
        <w:keepNext w:val="0"/>
        <w:keepLines w:val="0"/>
        <w:pageBreakBefore w:val="0"/>
        <w:kinsoku/>
        <w:wordWrap/>
        <w:overflowPunct/>
        <w:topLinePunct w:val="0"/>
        <w:autoSpaceDE/>
        <w:autoSpaceDN/>
        <w:bidi w:val="0"/>
        <w:snapToGrid/>
        <w:spacing w:line="420" w:lineRule="exact"/>
        <w:ind w:firstLine="420" w:firstLineChars="200"/>
        <w:textAlignment w:val="auto"/>
        <w:rPr>
          <w:rFonts w:ascii="宋体" w:hAnsi="宋体"/>
          <w:color w:val="auto"/>
          <w:szCs w:val="21"/>
          <w:highlight w:val="none"/>
        </w:rPr>
      </w:pPr>
    </w:p>
    <w:p w14:paraId="351D36F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为明确甲乙双方的安全管理责任，保证</w:t>
      </w:r>
      <w:r>
        <w:rPr>
          <w:rFonts w:hint="eastAsia" w:ascii="宋体" w:hAnsi="宋体"/>
          <w:color w:val="auto"/>
          <w:szCs w:val="21"/>
          <w:highlight w:val="none"/>
          <w:lang w:val="en-US" w:eastAsia="zh-CN"/>
        </w:rPr>
        <w:t>合同履行</w:t>
      </w:r>
      <w:r>
        <w:rPr>
          <w:rFonts w:hint="eastAsia" w:ascii="宋体" w:hAnsi="宋体"/>
          <w:color w:val="auto"/>
          <w:szCs w:val="21"/>
          <w:highlight w:val="none"/>
        </w:rPr>
        <w:t>期间的安全生产，双方根据《中华人民共和国安全生产法》《江苏省安全生产条例》《中华人民共和国民法典》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中华人民共和国劳动法</w:t>
      </w:r>
      <w:r>
        <w:rPr>
          <w:rFonts w:hint="eastAsia" w:ascii="宋体" w:hAnsi="宋体"/>
          <w:color w:val="auto"/>
          <w:szCs w:val="21"/>
          <w:highlight w:val="none"/>
          <w:lang w:eastAsia="zh-CN"/>
        </w:rPr>
        <w:t>》</w:t>
      </w:r>
      <w:r>
        <w:rPr>
          <w:rFonts w:hint="eastAsia" w:ascii="宋体" w:hAnsi="宋体"/>
          <w:color w:val="auto"/>
          <w:szCs w:val="21"/>
          <w:highlight w:val="none"/>
        </w:rPr>
        <w:t>《中华人民共和国消防法》《建设工程安全生产管理条例》等有关法律法规，国家现行标准规范，以及江苏省、连云港市政府有关</w:t>
      </w:r>
      <w:r>
        <w:rPr>
          <w:rFonts w:hint="eastAsia" w:ascii="宋体" w:hAnsi="宋体"/>
          <w:color w:val="auto"/>
          <w:szCs w:val="21"/>
          <w:highlight w:val="none"/>
          <w:lang w:val="en-US" w:eastAsia="zh-CN"/>
        </w:rPr>
        <w:t>安全生产</w:t>
      </w:r>
      <w:r>
        <w:rPr>
          <w:rFonts w:hint="eastAsia" w:ascii="宋体" w:hAnsi="宋体"/>
          <w:color w:val="auto"/>
          <w:szCs w:val="21"/>
          <w:highlight w:val="none"/>
        </w:rPr>
        <w:t>的规定规章等，经平等协商，签订本协议，</w:t>
      </w:r>
      <w:r>
        <w:rPr>
          <w:rFonts w:hint="eastAsia" w:ascii="宋体" w:hAnsi="宋体"/>
          <w:color w:val="auto"/>
          <w:szCs w:val="21"/>
          <w:highlight w:val="none"/>
          <w:lang w:val="en-US" w:eastAsia="zh-CN"/>
        </w:rPr>
        <w:t>承诺</w:t>
      </w:r>
      <w:r>
        <w:rPr>
          <w:rFonts w:hint="eastAsia" w:ascii="宋体" w:hAnsi="宋体"/>
          <w:color w:val="auto"/>
          <w:szCs w:val="21"/>
          <w:highlight w:val="none"/>
        </w:rPr>
        <w:t>共同遵守本协议所列条款</w:t>
      </w:r>
      <w:r>
        <w:rPr>
          <w:rFonts w:hint="eastAsia" w:ascii="宋体" w:hAnsi="宋体"/>
          <w:color w:val="auto"/>
          <w:szCs w:val="21"/>
          <w:highlight w:val="none"/>
          <w:lang w:eastAsia="zh-CN"/>
        </w:rPr>
        <w:t>。</w:t>
      </w:r>
      <w:r>
        <w:rPr>
          <w:rFonts w:hint="eastAsia" w:ascii="宋体" w:hAnsi="宋体"/>
          <w:color w:val="auto"/>
          <w:szCs w:val="21"/>
          <w:highlight w:val="none"/>
        </w:rPr>
        <w:t>本协议为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s="Times New Roman"/>
          <w:color w:val="auto"/>
          <w:szCs w:val="21"/>
          <w:highlight w:val="none"/>
          <w:u w:val="single"/>
          <w:lang w:val="en-US" w:eastAsia="zh-CN"/>
        </w:rPr>
        <w:t>小麦运输合同</w:t>
      </w:r>
      <w:r>
        <w:rPr>
          <w:rFonts w:hint="eastAsia" w:ascii="宋体" w:hAnsi="宋体" w:eastAsia="宋体" w:cs="Times New Roman"/>
          <w:color w:val="auto"/>
          <w:szCs w:val="21"/>
          <w:highlight w:val="none"/>
          <w:u w:val="single"/>
          <w:lang w:eastAsia="zh-CN"/>
        </w:rPr>
        <w:t>》</w:t>
      </w:r>
      <w:r>
        <w:rPr>
          <w:rFonts w:hint="eastAsia" w:ascii="宋体" w:hAnsi="宋体" w:eastAsia="宋体" w:cs="Times New Roman"/>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合同的附件，与合同具有同样的法律效力。</w:t>
      </w:r>
    </w:p>
    <w:p w14:paraId="46769962">
      <w:pPr>
        <w:tabs>
          <w:tab w:val="left" w:pos="1200"/>
        </w:tabs>
        <w:spacing w:line="360" w:lineRule="auto"/>
        <w:ind w:firstLine="422" w:firstLineChars="200"/>
        <w:rPr>
          <w:rFonts w:hint="eastAsia"/>
          <w:highlight w:val="none"/>
        </w:rPr>
      </w:pPr>
      <w:r>
        <w:rPr>
          <w:rFonts w:hint="eastAsia" w:ascii="宋体" w:hAnsi="宋体"/>
          <w:b/>
          <w:color w:val="auto"/>
          <w:szCs w:val="21"/>
          <w:highlight w:val="none"/>
        </w:rPr>
        <w:t>第一条</w:t>
      </w:r>
      <w:r>
        <w:rPr>
          <w:rFonts w:hint="eastAsia" w:ascii="宋体" w:hAnsi="宋体"/>
          <w:b/>
          <w:color w:val="auto"/>
          <w:szCs w:val="21"/>
          <w:highlight w:val="none"/>
        </w:rPr>
        <w:tab/>
      </w:r>
      <w:r>
        <w:rPr>
          <w:rFonts w:hint="eastAsia" w:ascii="宋体" w:hAnsi="宋体"/>
          <w:b/>
          <w:color w:val="auto"/>
          <w:szCs w:val="21"/>
          <w:highlight w:val="none"/>
        </w:rPr>
        <w:t>甲乙双方必须认真贯彻执行国家制定的安全生产政策、</w:t>
      </w:r>
      <w:r>
        <w:rPr>
          <w:rFonts w:hint="eastAsia" w:ascii="宋体" w:hAnsi="宋体"/>
          <w:b/>
          <w:color w:val="auto"/>
          <w:szCs w:val="21"/>
          <w:highlight w:val="none"/>
          <w:lang w:eastAsia="zh-CN"/>
        </w:rPr>
        <w:t>法律法规</w:t>
      </w:r>
      <w:r>
        <w:rPr>
          <w:rFonts w:hint="eastAsia" w:ascii="宋体" w:hAnsi="宋体"/>
          <w:bCs/>
          <w:color w:val="auto"/>
          <w:szCs w:val="21"/>
          <w:highlight w:val="none"/>
        </w:rPr>
        <w:t>。</w:t>
      </w:r>
    </w:p>
    <w:p w14:paraId="0741B6B2">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第二条</w:t>
      </w:r>
      <w:r>
        <w:rPr>
          <w:rFonts w:ascii="宋体" w:hAnsi="宋体"/>
          <w:b/>
          <w:color w:val="auto"/>
          <w:szCs w:val="21"/>
          <w:highlight w:val="none"/>
        </w:rPr>
        <w:tab/>
      </w:r>
      <w:r>
        <w:rPr>
          <w:rFonts w:hint="eastAsia" w:ascii="宋体" w:hAnsi="宋体"/>
          <w:b/>
          <w:color w:val="auto"/>
          <w:szCs w:val="21"/>
          <w:highlight w:val="none"/>
        </w:rPr>
        <w:t>责任范围</w:t>
      </w:r>
    </w:p>
    <w:p w14:paraId="1EA1DEFE">
      <w:pPr>
        <w:keepNext w:val="0"/>
        <w:keepLines w:val="0"/>
        <w:pageBreakBefore w:val="0"/>
        <w:kinsoku/>
        <w:wordWrap/>
        <w:overflowPunct/>
        <w:topLinePunct w:val="0"/>
        <w:autoSpaceDE/>
        <w:autoSpaceDN/>
        <w:bidi w:val="0"/>
        <w:snapToGrid/>
        <w:spacing w:line="420" w:lineRule="exact"/>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2.1甲方承担的安全责任、权利</w:t>
      </w:r>
    </w:p>
    <w:p w14:paraId="41EEA020">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60" w:lineRule="auto"/>
        <w:ind w:left="36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2.1.1甲方有权要求乙方必须严格遵守安全生产</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、标准、安全生产规章制度和操作</w:t>
      </w:r>
      <w:r>
        <w:rPr>
          <w:rFonts w:hint="eastAsia" w:ascii="宋体" w:hAnsi="宋体" w:eastAsia="宋体" w:cs="宋体"/>
          <w:color w:val="auto"/>
          <w:sz w:val="21"/>
          <w:szCs w:val="21"/>
          <w:highlight w:val="none"/>
          <w:lang w:val="en-US" w:eastAsia="zh-CN"/>
        </w:rPr>
        <w:t>规程</w:t>
      </w:r>
      <w:r>
        <w:rPr>
          <w:rFonts w:hint="eastAsia" w:ascii="宋体" w:hAnsi="宋体" w:cs="宋体"/>
          <w:color w:val="auto"/>
          <w:szCs w:val="21"/>
          <w:highlight w:val="none"/>
        </w:rPr>
        <w:t>和遵守甲方各项安全生产管理制度；</w:t>
      </w:r>
      <w:r>
        <w:rPr>
          <w:rFonts w:hint="eastAsia" w:ascii="宋体" w:hAnsi="宋体" w:eastAsia="宋体" w:cs="宋体"/>
          <w:color w:val="auto"/>
          <w:sz w:val="21"/>
          <w:szCs w:val="21"/>
          <w:highlight w:val="none"/>
        </w:rPr>
        <w:t>熟练掌握事故防范措施和事故应急处理预案。</w:t>
      </w:r>
    </w:p>
    <w:p w14:paraId="0D7C19E0">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2.1.2甲方有权对乙方资质的完整性、真实性进行审查，如发现不完整或虚假，有权单方终止与乙方之间合同的履行并要求乙方支付年租金30%的违约金，同时承担由此给甲方造成的全部直接和间接损失。</w:t>
      </w:r>
    </w:p>
    <w:p w14:paraId="17283DA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r>
        <w:rPr>
          <w:rFonts w:hint="eastAsia" w:ascii="宋体" w:hAnsi="宋体" w:eastAsia="宋体" w:cs="宋体"/>
          <w:color w:val="auto"/>
          <w:sz w:val="21"/>
          <w:szCs w:val="21"/>
          <w:highlight w:val="none"/>
          <w:lang w:val="en-US" w:eastAsia="zh-CN"/>
        </w:rPr>
        <w:t>甲方应对乙方的安全生产工作统一协调、管理。</w:t>
      </w:r>
    </w:p>
    <w:p w14:paraId="2FF66FA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w:t>
      </w:r>
      <w:r>
        <w:rPr>
          <w:rFonts w:hint="eastAsia" w:ascii="宋体" w:hAnsi="宋体" w:cs="宋体"/>
          <w:color w:val="auto"/>
          <w:sz w:val="21"/>
          <w:szCs w:val="21"/>
          <w:highlight w:val="none"/>
          <w:lang w:val="en-US" w:eastAsia="zh-CN"/>
        </w:rPr>
        <w:t>甲方</w:t>
      </w:r>
      <w:r>
        <w:rPr>
          <w:rFonts w:hint="eastAsia" w:ascii="宋体" w:hAnsi="宋体" w:cs="宋体"/>
          <w:color w:val="auto"/>
          <w:szCs w:val="21"/>
          <w:highlight w:val="none"/>
        </w:rPr>
        <w:t>向乙方</w:t>
      </w:r>
      <w:r>
        <w:rPr>
          <w:rFonts w:hint="eastAsia" w:ascii="宋体" w:hAnsi="宋体" w:cs="宋体"/>
          <w:color w:val="auto"/>
          <w:szCs w:val="21"/>
          <w:highlight w:val="none"/>
          <w:lang w:val="en-US" w:eastAsia="zh-CN"/>
        </w:rPr>
        <w:t>交代</w:t>
      </w:r>
      <w:r>
        <w:rPr>
          <w:rFonts w:hint="eastAsia" w:ascii="宋体" w:hAnsi="宋体" w:cs="宋体"/>
          <w:color w:val="auto"/>
          <w:szCs w:val="21"/>
          <w:highlight w:val="none"/>
        </w:rPr>
        <w:t>明确作业区范围、</w:t>
      </w:r>
      <w:r>
        <w:rPr>
          <w:rFonts w:hint="eastAsia" w:ascii="宋体" w:hAnsi="宋体" w:cs="宋体"/>
          <w:color w:val="auto"/>
          <w:szCs w:val="21"/>
          <w:highlight w:val="none"/>
          <w:lang w:val="en-US" w:eastAsia="zh-CN"/>
        </w:rPr>
        <w:t>现场</w:t>
      </w:r>
      <w:r>
        <w:rPr>
          <w:rFonts w:hint="eastAsia" w:ascii="宋体" w:hAnsi="宋体" w:cs="宋体"/>
          <w:color w:val="auto"/>
          <w:szCs w:val="21"/>
          <w:highlight w:val="none"/>
        </w:rPr>
        <w:t>处置等环境条件（包括地面以下和以上）、安全生产要求、危险源等必要信息</w:t>
      </w:r>
      <w:r>
        <w:rPr>
          <w:rFonts w:hint="eastAsia" w:ascii="宋体" w:hAnsi="宋体" w:eastAsia="宋体" w:cs="宋体"/>
          <w:color w:val="auto"/>
          <w:sz w:val="21"/>
          <w:szCs w:val="21"/>
          <w:highlight w:val="none"/>
          <w:lang w:val="en-US" w:eastAsia="zh-CN"/>
        </w:rPr>
        <w:t>和其他要害部位等安全注意事项。</w:t>
      </w:r>
    </w:p>
    <w:p w14:paraId="014842D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2.1.5甲方应对乙方安全生产</w:t>
      </w:r>
      <w:r>
        <w:rPr>
          <w:rFonts w:hint="eastAsia" w:ascii="宋体" w:hAnsi="宋体" w:cs="宋体"/>
          <w:color w:val="auto"/>
          <w:sz w:val="21"/>
          <w:szCs w:val="21"/>
          <w:highlight w:val="none"/>
          <w:lang w:val="en-US" w:eastAsia="zh-CN"/>
        </w:rPr>
        <w:t>管理</w:t>
      </w:r>
      <w:r>
        <w:rPr>
          <w:rFonts w:hint="eastAsia" w:ascii="宋体" w:hAnsi="宋体" w:eastAsia="宋体" w:cs="宋体"/>
          <w:color w:val="auto"/>
          <w:sz w:val="21"/>
          <w:szCs w:val="21"/>
          <w:highlight w:val="none"/>
          <w:lang w:val="en-US" w:eastAsia="zh-CN"/>
        </w:rPr>
        <w:t>体系的建立和运行、安全教育培训、安全检查等安全管理资料及作业现场进行安全监督检查并做好检查记录，有权向乙方询问有关安全措施落实情况，指导或提出安检意见和建议，乙方必须予以积极配合并及时整改检查发现的安全隐患。</w:t>
      </w:r>
      <w:r>
        <w:rPr>
          <w:rFonts w:hint="eastAsia" w:ascii="宋体" w:hAnsi="宋体" w:cs="宋体"/>
          <w:color w:val="auto"/>
          <w:sz w:val="21"/>
          <w:szCs w:val="21"/>
          <w:highlight w:val="none"/>
          <w:lang w:val="en-US" w:eastAsia="zh-CN"/>
        </w:rPr>
        <w:t xml:space="preserve">  </w:t>
      </w:r>
    </w:p>
    <w:p w14:paraId="14C6F34E">
      <w:pPr>
        <w:pStyle w:val="4"/>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甲方管理人员有权制止乙方人员违纪</w:t>
      </w:r>
      <w:r>
        <w:rPr>
          <w:rFonts w:hint="eastAsia" w:ascii="宋体" w:hAnsi="宋体" w:eastAsia="宋体" w:cs="宋体"/>
          <w:color w:val="auto"/>
          <w:sz w:val="21"/>
          <w:szCs w:val="21"/>
          <w:highlight w:val="none"/>
          <w:lang w:val="en-US" w:eastAsia="zh-CN"/>
        </w:rPr>
        <w:t>违章</w:t>
      </w:r>
      <w:r>
        <w:rPr>
          <w:rFonts w:hint="eastAsia" w:ascii="宋体" w:hAnsi="宋体" w:eastAsia="宋体" w:cs="宋体"/>
          <w:color w:val="auto"/>
          <w:sz w:val="21"/>
          <w:szCs w:val="21"/>
          <w:highlight w:val="none"/>
        </w:rPr>
        <w:t>作业，并按规定</w:t>
      </w:r>
      <w:r>
        <w:rPr>
          <w:rFonts w:hint="eastAsia"/>
          <w:highlight w:val="none"/>
          <w:lang w:val="en-US" w:eastAsia="zh-CN"/>
        </w:rPr>
        <w:t>要求乙方支付相应的违约金。</w:t>
      </w:r>
    </w:p>
    <w:p w14:paraId="5BCE0EDD">
      <w:pPr>
        <w:pStyle w:val="4"/>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7</w:t>
      </w:r>
      <w:r>
        <w:rPr>
          <w:rFonts w:hint="eastAsia" w:ascii="宋体" w:hAnsi="宋体" w:eastAsia="宋体" w:cs="宋体"/>
          <w:color w:val="auto"/>
          <w:kern w:val="2"/>
          <w:sz w:val="21"/>
          <w:szCs w:val="21"/>
          <w:highlight w:val="none"/>
          <w:lang w:val="en-US" w:eastAsia="zh-CN" w:bidi="ar-SA"/>
        </w:rPr>
        <w:t>甲方对乙方进行安全监督检查出的安全隐患，乙方拒不整改的，甲方有权单方终止与乙方之间合同的履行</w:t>
      </w:r>
      <w:r>
        <w:rPr>
          <w:rFonts w:hint="eastAsia"/>
          <w:highlight w:val="none"/>
          <w:lang w:val="en-US" w:eastAsia="zh-CN"/>
        </w:rPr>
        <w:t>并要求乙方支付年租金30%的违约金，同时承担由此给甲方造成的全部直接和间接损失</w:t>
      </w:r>
      <w:r>
        <w:rPr>
          <w:rFonts w:hint="eastAsia" w:ascii="宋体" w:hAnsi="宋体" w:eastAsia="宋体" w:cs="Times New Roman"/>
          <w:color w:val="auto"/>
          <w:kern w:val="2"/>
          <w:sz w:val="21"/>
          <w:szCs w:val="21"/>
          <w:highlight w:val="none"/>
          <w:lang w:val="en-US" w:eastAsia="zh-CN" w:bidi="ar-SA"/>
        </w:rPr>
        <w:t>。</w:t>
      </w:r>
    </w:p>
    <w:p w14:paraId="0BB066D1">
      <w:pPr>
        <w:widowControl w:val="0"/>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2.1.8</w:t>
      </w:r>
      <w:r>
        <w:rPr>
          <w:rFonts w:hint="eastAsia" w:ascii="宋体" w:hAnsi="宋体" w:cs="宋体"/>
          <w:color w:val="auto"/>
          <w:szCs w:val="21"/>
          <w:highlight w:val="none"/>
        </w:rPr>
        <w:t>甲方就其</w:t>
      </w:r>
      <w:r>
        <w:rPr>
          <w:rFonts w:hint="eastAsia" w:ascii="宋体" w:hAnsi="宋体" w:cs="宋体"/>
          <w:color w:val="auto"/>
          <w:szCs w:val="21"/>
          <w:highlight w:val="none"/>
          <w:lang w:val="en-US" w:eastAsia="zh-CN"/>
        </w:rPr>
        <w:t>生产</w:t>
      </w:r>
      <w:r>
        <w:rPr>
          <w:rFonts w:hint="eastAsia" w:ascii="宋体" w:hAnsi="宋体" w:cs="宋体"/>
          <w:color w:val="auto"/>
          <w:szCs w:val="21"/>
          <w:highlight w:val="none"/>
        </w:rPr>
        <w:t>作业区范围内的相关安全事项协助对乙方进行培训，包括并不限于：</w:t>
      </w:r>
    </w:p>
    <w:p w14:paraId="34D04056">
      <w:pPr>
        <w:widowControl w:val="0"/>
        <w:tabs>
          <w:tab w:val="left" w:pos="1200"/>
        </w:tabs>
        <w:spacing w:line="42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甲方职工安全生产守则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工作环境、安全注意事项、各种作业的应取得的许可手续、作业票证、作业后检查等程序以及要求</w:t>
      </w:r>
      <w:r>
        <w:rPr>
          <w:rFonts w:hint="eastAsia" w:ascii="宋体" w:hAnsi="宋体" w:cs="宋体"/>
          <w:color w:val="auto"/>
          <w:szCs w:val="21"/>
          <w:highlight w:val="none"/>
        </w:rPr>
        <w:t>乙方人员必须</w:t>
      </w:r>
      <w:r>
        <w:rPr>
          <w:rFonts w:hint="eastAsia" w:ascii="宋体" w:hAnsi="宋体" w:cs="宋体"/>
          <w:color w:val="auto"/>
          <w:szCs w:val="21"/>
          <w:highlight w:val="none"/>
          <w:lang w:val="en-US" w:eastAsia="zh-CN"/>
        </w:rPr>
        <w:t>穿</w:t>
      </w:r>
      <w:r>
        <w:rPr>
          <w:rFonts w:hint="eastAsia" w:ascii="宋体" w:hAnsi="宋体" w:cs="宋体"/>
          <w:color w:val="auto"/>
          <w:szCs w:val="21"/>
          <w:highlight w:val="none"/>
        </w:rPr>
        <w:t>戴</w:t>
      </w:r>
      <w:r>
        <w:rPr>
          <w:rFonts w:hint="eastAsia" w:ascii="宋体" w:hAnsi="宋体" w:cs="宋体"/>
          <w:color w:val="auto"/>
          <w:szCs w:val="21"/>
          <w:highlight w:val="none"/>
          <w:lang w:val="en-US" w:eastAsia="zh-CN"/>
        </w:rPr>
        <w:t>符合作业要求且符合</w:t>
      </w:r>
      <w:r>
        <w:rPr>
          <w:rFonts w:hint="eastAsia" w:ascii="宋体" w:hAnsi="宋体" w:cs="宋体"/>
          <w:color w:val="auto"/>
          <w:szCs w:val="21"/>
          <w:highlight w:val="none"/>
        </w:rPr>
        <w:t>国家法规认可的个人安全防护用品。</w:t>
      </w:r>
    </w:p>
    <w:p w14:paraId="2AD84907">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2.2乙方承担的安全责任、权利</w:t>
      </w:r>
    </w:p>
    <w:p w14:paraId="655A7B4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eastAsia" w:ascii="宋体" w:hAnsi="宋体" w:cs="宋体"/>
          <w:color w:val="auto"/>
          <w:szCs w:val="21"/>
          <w:highlight w:val="none"/>
        </w:rPr>
        <w:t>有权了解项目工作范围内包括安全生产等相关注意事项，并对甲方的安全生产工作提出建议和改进意见。</w:t>
      </w:r>
    </w:p>
    <w:p w14:paraId="5231E71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r>
        <w:rPr>
          <w:rFonts w:hint="eastAsia" w:ascii="宋体" w:hAnsi="宋体" w:eastAsia="宋体" w:cs="宋体"/>
          <w:color w:val="auto"/>
          <w:sz w:val="21"/>
          <w:szCs w:val="21"/>
          <w:highlight w:val="none"/>
        </w:rPr>
        <w:t>乙方必须对自己提交的所有资质证明材料的完整性、真实性负责，</w:t>
      </w:r>
      <w:r>
        <w:rPr>
          <w:rFonts w:hint="eastAsia" w:ascii="宋体" w:hAnsi="宋体" w:eastAsia="宋体" w:cs="宋体"/>
          <w:color w:val="auto"/>
          <w:sz w:val="21"/>
          <w:szCs w:val="21"/>
          <w:highlight w:val="none"/>
          <w:lang w:val="en-US" w:eastAsia="zh-CN"/>
        </w:rPr>
        <w:t>乙方应当具备法律法规和国家标准、规范规定的安全生产条件。</w:t>
      </w:r>
    </w:p>
    <w:p w14:paraId="7DF4BF1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w:t>
      </w:r>
      <w:r>
        <w:rPr>
          <w:rFonts w:hint="eastAsia" w:ascii="宋体" w:hAnsi="宋体" w:eastAsia="宋体" w:cs="宋体"/>
          <w:color w:val="auto"/>
          <w:sz w:val="21"/>
          <w:szCs w:val="21"/>
          <w:highlight w:val="none"/>
        </w:rPr>
        <w:t>乙方应根据</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规模和特点，</w:t>
      </w:r>
      <w:r>
        <w:rPr>
          <w:rFonts w:hint="eastAsia" w:ascii="宋体" w:hAnsi="宋体" w:eastAsia="宋体" w:cs="宋体"/>
          <w:color w:val="auto"/>
          <w:sz w:val="21"/>
          <w:szCs w:val="21"/>
          <w:highlight w:val="none"/>
          <w:lang w:val="en-US" w:eastAsia="zh-CN"/>
        </w:rPr>
        <w:t>编制相应的作业</w:t>
      </w:r>
      <w:r>
        <w:rPr>
          <w:rFonts w:hint="eastAsia" w:ascii="宋体" w:hAnsi="宋体" w:eastAsia="宋体" w:cs="宋体"/>
          <w:color w:val="auto"/>
          <w:sz w:val="21"/>
          <w:szCs w:val="21"/>
          <w:highlight w:val="none"/>
        </w:rPr>
        <w:t>安全技术方案（措施）</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具体指导安全生产工作</w:t>
      </w:r>
      <w:r>
        <w:rPr>
          <w:rFonts w:hint="eastAsia" w:ascii="宋体" w:hAnsi="宋体" w:eastAsia="宋体" w:cs="宋体"/>
          <w:color w:val="auto"/>
          <w:sz w:val="21"/>
          <w:szCs w:val="21"/>
          <w:highlight w:val="none"/>
          <w:lang w:eastAsia="zh-CN"/>
        </w:rPr>
        <w:t>。</w:t>
      </w:r>
    </w:p>
    <w:p w14:paraId="4D21BBE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rPr>
        <w:t>为所有乙方工作人员办理</w:t>
      </w:r>
      <w:r>
        <w:rPr>
          <w:rFonts w:hint="eastAsia" w:ascii="宋体" w:hAnsi="宋体" w:cs="宋体"/>
          <w:color w:val="auto"/>
          <w:sz w:val="21"/>
          <w:szCs w:val="21"/>
          <w:highlight w:val="none"/>
          <w:lang w:val="en-US" w:eastAsia="zh-CN"/>
        </w:rPr>
        <w:t>人身意外险（</w:t>
      </w:r>
      <w:r>
        <w:rPr>
          <w:rFonts w:hint="eastAsia" w:ascii="宋体" w:hAnsi="宋体" w:eastAsia="宋体" w:cs="宋体"/>
          <w:color w:val="auto"/>
          <w:sz w:val="21"/>
          <w:szCs w:val="21"/>
          <w:highlight w:val="none"/>
        </w:rPr>
        <w:t>工伤保险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，并根据需要为从事高度危险工作的人员购买适当的人身意外伤害保险</w:t>
      </w:r>
      <w:r>
        <w:rPr>
          <w:rFonts w:hint="eastAsia" w:ascii="宋体" w:hAnsi="宋体" w:cs="宋体"/>
          <w:color w:val="auto"/>
          <w:sz w:val="21"/>
          <w:szCs w:val="21"/>
          <w:highlight w:val="none"/>
          <w:lang w:eastAsia="zh-CN"/>
        </w:rPr>
        <w:t>。</w:t>
      </w:r>
    </w:p>
    <w:p w14:paraId="4D9B226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2.2.5</w:t>
      </w:r>
      <w:r>
        <w:rPr>
          <w:rFonts w:hint="eastAsia" w:ascii="宋体" w:hAnsi="宋体" w:eastAsia="宋体" w:cs="宋体"/>
          <w:color w:val="auto"/>
          <w:sz w:val="21"/>
          <w:szCs w:val="21"/>
          <w:highlight w:val="none"/>
        </w:rPr>
        <w:t>乙方应对工作现场的行为完全负责，乙方工作人员不得违章作业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冒险作业，不能疲劳作业，</w:t>
      </w:r>
      <w:r>
        <w:rPr>
          <w:rFonts w:hint="eastAsia" w:ascii="宋体" w:hAnsi="宋体" w:cs="宋体"/>
          <w:color w:val="auto"/>
          <w:sz w:val="21"/>
          <w:szCs w:val="21"/>
          <w:highlight w:val="none"/>
          <w:lang w:val="en-US" w:eastAsia="zh-CN"/>
        </w:rPr>
        <w:t>有权拒绝违章指挥、强令冒险作业，</w:t>
      </w:r>
      <w:r>
        <w:rPr>
          <w:rFonts w:hint="eastAsia" w:ascii="宋体" w:hAnsi="宋体" w:eastAsia="宋体" w:cs="宋体"/>
          <w:color w:val="auto"/>
          <w:sz w:val="21"/>
          <w:szCs w:val="21"/>
          <w:highlight w:val="none"/>
        </w:rPr>
        <w:t>并按规定做好</w:t>
      </w:r>
      <w:r>
        <w:rPr>
          <w:rFonts w:hint="eastAsia" w:ascii="宋体" w:hAnsi="宋体" w:cs="宋体"/>
          <w:color w:val="auto"/>
          <w:sz w:val="21"/>
          <w:szCs w:val="21"/>
          <w:highlight w:val="none"/>
          <w:lang w:val="en-US" w:eastAsia="zh-CN"/>
        </w:rPr>
        <w:t>安全</w:t>
      </w:r>
      <w:r>
        <w:rPr>
          <w:rFonts w:hint="eastAsia" w:ascii="宋体" w:hAnsi="宋体" w:eastAsia="宋体" w:cs="宋体"/>
          <w:color w:val="auto"/>
          <w:sz w:val="21"/>
          <w:szCs w:val="21"/>
          <w:highlight w:val="none"/>
        </w:rPr>
        <w:t>保护工作。</w:t>
      </w:r>
    </w:p>
    <w:p w14:paraId="0CE44C6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2.2.6</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应为</w:t>
      </w:r>
      <w:r>
        <w:rPr>
          <w:rFonts w:hint="eastAsia" w:ascii="宋体" w:hAnsi="宋体" w:cs="宋体"/>
          <w:color w:val="auto"/>
          <w:sz w:val="21"/>
          <w:szCs w:val="21"/>
          <w:highlight w:val="none"/>
          <w:lang w:val="en-US" w:eastAsia="zh-CN"/>
        </w:rPr>
        <w:t>作业</w:t>
      </w:r>
      <w:r>
        <w:rPr>
          <w:rFonts w:hint="eastAsia" w:ascii="宋体" w:hAnsi="宋体" w:eastAsia="宋体" w:cs="宋体"/>
          <w:color w:val="auto"/>
          <w:sz w:val="21"/>
          <w:szCs w:val="21"/>
          <w:highlight w:val="none"/>
        </w:rPr>
        <w:t>人员配备齐全的安全防护用品，不能满足安全需要时，人员不得进入</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现场。</w:t>
      </w:r>
    </w:p>
    <w:p w14:paraId="0308F36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2.2.7</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配备安全管理人员，建立健全安全生产管理规章制度和操作规程，落实安全生产责任，加强对从业人员的安全生产培训、教育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特种作业人员持证上岗</w:t>
      </w:r>
      <w:r>
        <w:rPr>
          <w:rFonts w:hint="eastAsia" w:ascii="宋体" w:hAnsi="宋体" w:eastAsia="宋体" w:cs="宋体"/>
          <w:color w:val="auto"/>
          <w:sz w:val="21"/>
          <w:szCs w:val="21"/>
          <w:highlight w:val="none"/>
        </w:rPr>
        <w:t>。</w:t>
      </w:r>
    </w:p>
    <w:p w14:paraId="313F8F2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2.2.8</w:t>
      </w:r>
      <w:r>
        <w:rPr>
          <w:rFonts w:hint="eastAsia" w:ascii="宋体" w:hAnsi="宋体" w:eastAsia="宋体" w:cs="宋体"/>
          <w:color w:val="auto"/>
          <w:sz w:val="21"/>
          <w:szCs w:val="21"/>
          <w:highlight w:val="none"/>
        </w:rPr>
        <w:t>乙方应强化对管理区域危险源有效辨识，使用合格的设备设施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危险区域、部位</w:t>
      </w:r>
      <w:r>
        <w:rPr>
          <w:rFonts w:hint="eastAsia" w:ascii="宋体" w:hAnsi="宋体" w:cs="宋体"/>
          <w:color w:val="auto"/>
          <w:sz w:val="21"/>
          <w:szCs w:val="21"/>
          <w:highlight w:val="none"/>
          <w:lang w:val="en-US" w:eastAsia="zh-CN"/>
        </w:rPr>
        <w:t>张贴</w:t>
      </w:r>
      <w:r>
        <w:rPr>
          <w:rFonts w:hint="eastAsia" w:ascii="宋体" w:hAnsi="宋体" w:eastAsia="宋体" w:cs="宋体"/>
          <w:color w:val="auto"/>
          <w:sz w:val="21"/>
          <w:szCs w:val="21"/>
          <w:highlight w:val="none"/>
          <w:lang w:val="en-US" w:eastAsia="zh-CN"/>
        </w:rPr>
        <w:t>警示标志</w:t>
      </w:r>
      <w:r>
        <w:rPr>
          <w:rFonts w:hint="eastAsia" w:ascii="宋体" w:hAnsi="宋体" w:eastAsia="宋体" w:cs="宋体"/>
          <w:color w:val="auto"/>
          <w:sz w:val="21"/>
          <w:szCs w:val="21"/>
          <w:highlight w:val="none"/>
        </w:rPr>
        <w:t>，正常开展日常安全检查，及时消除事故隐患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保证合理的安全投入</w:t>
      </w:r>
      <w:r>
        <w:rPr>
          <w:rFonts w:hint="eastAsia" w:ascii="宋体" w:hAnsi="宋体" w:eastAsia="宋体" w:cs="宋体"/>
          <w:color w:val="auto"/>
          <w:sz w:val="21"/>
          <w:szCs w:val="21"/>
          <w:highlight w:val="none"/>
          <w:lang w:eastAsia="zh-CN"/>
        </w:rPr>
        <w:t>。</w:t>
      </w:r>
    </w:p>
    <w:p w14:paraId="73981D3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2.2.9</w:t>
      </w:r>
      <w:r>
        <w:rPr>
          <w:rFonts w:hint="eastAsia" w:ascii="宋体" w:hAnsi="宋体" w:eastAsia="宋体" w:cs="宋体"/>
          <w:color w:val="auto"/>
          <w:sz w:val="21"/>
          <w:szCs w:val="21"/>
          <w:highlight w:val="none"/>
        </w:rPr>
        <w:t>乙方必须对出入租赁区域场所人员（包括本单位人员、家属、临时用工、参观人员、装运人员等）</w:t>
      </w:r>
      <w:r>
        <w:rPr>
          <w:rFonts w:hint="eastAsia" w:ascii="宋体" w:hAnsi="宋体" w:cs="宋体"/>
          <w:color w:val="auto"/>
          <w:sz w:val="21"/>
          <w:szCs w:val="21"/>
          <w:highlight w:val="none"/>
          <w:lang w:val="en-US" w:eastAsia="zh-CN"/>
        </w:rPr>
        <w:t>进</w:t>
      </w:r>
      <w:r>
        <w:rPr>
          <w:rFonts w:hint="eastAsia" w:ascii="宋体" w:hAnsi="宋体" w:eastAsia="宋体" w:cs="宋体"/>
          <w:color w:val="auto"/>
          <w:sz w:val="21"/>
          <w:szCs w:val="21"/>
          <w:highlight w:val="none"/>
        </w:rPr>
        <w:t>行安全教育或有关安全方面的培训，</w:t>
      </w:r>
      <w:r>
        <w:rPr>
          <w:rFonts w:hint="eastAsia" w:ascii="宋体" w:hAnsi="宋体" w:cs="宋体"/>
          <w:color w:val="auto"/>
          <w:sz w:val="21"/>
          <w:szCs w:val="21"/>
          <w:highlight w:val="none"/>
          <w:lang w:val="en-US" w:eastAsia="zh-CN"/>
        </w:rPr>
        <w:t>落实</w:t>
      </w:r>
      <w:r>
        <w:rPr>
          <w:rFonts w:hint="eastAsia" w:ascii="宋体" w:hAnsi="宋体" w:eastAsia="宋体" w:cs="宋体"/>
          <w:color w:val="auto"/>
          <w:sz w:val="21"/>
          <w:szCs w:val="21"/>
          <w:highlight w:val="none"/>
        </w:rPr>
        <w:t>外来人员安全管理。</w:t>
      </w:r>
    </w:p>
    <w:p w14:paraId="705B516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2.2.10</w:t>
      </w: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lang w:val="en-US" w:eastAsia="zh-CN"/>
        </w:rPr>
        <w:t>在</w:t>
      </w:r>
      <w:r>
        <w:rPr>
          <w:rFonts w:hint="eastAsia" w:ascii="宋体" w:hAnsi="宋体" w:eastAsia="宋体" w:cs="宋体"/>
          <w:color w:val="auto"/>
          <w:sz w:val="21"/>
          <w:szCs w:val="21"/>
          <w:highlight w:val="none"/>
          <w:lang w:val="en-US" w:eastAsia="zh-CN"/>
        </w:rPr>
        <w:t>超常规恶劣天气</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台风、暴雨</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来临前</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应</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区域内加强防范应对，保护自己和他人人身财产安全。</w:t>
      </w:r>
    </w:p>
    <w:p w14:paraId="3A7095D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2.2.11</w:t>
      </w:r>
      <w:r>
        <w:rPr>
          <w:rFonts w:hint="eastAsia" w:ascii="宋体" w:hAnsi="宋体" w:eastAsia="宋体" w:cs="宋体"/>
          <w:color w:val="auto"/>
          <w:sz w:val="21"/>
          <w:szCs w:val="21"/>
          <w:highlight w:val="none"/>
        </w:rPr>
        <w:t>乙方进行</w:t>
      </w:r>
      <w:r>
        <w:rPr>
          <w:rFonts w:hint="eastAsia" w:ascii="宋体" w:hAnsi="宋体" w:eastAsia="宋体" w:cs="宋体"/>
          <w:color w:val="auto"/>
          <w:sz w:val="21"/>
          <w:szCs w:val="21"/>
          <w:highlight w:val="none"/>
          <w:lang w:val="en-US" w:eastAsia="zh-CN"/>
        </w:rPr>
        <w:t>动火</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临时用电</w:t>
      </w:r>
      <w:r>
        <w:rPr>
          <w:rFonts w:hint="eastAsia" w:ascii="宋体" w:hAnsi="宋体" w:eastAsia="宋体" w:cs="宋体"/>
          <w:color w:val="auto"/>
          <w:sz w:val="21"/>
          <w:szCs w:val="21"/>
          <w:highlight w:val="none"/>
        </w:rPr>
        <w:t>、吊装等</w:t>
      </w:r>
      <w:r>
        <w:rPr>
          <w:rFonts w:hint="eastAsia" w:ascii="宋体" w:hAnsi="宋体" w:eastAsia="宋体" w:cs="宋体"/>
          <w:color w:val="auto"/>
          <w:sz w:val="21"/>
          <w:szCs w:val="21"/>
          <w:highlight w:val="none"/>
          <w:lang w:val="en-US" w:eastAsia="zh-CN"/>
        </w:rPr>
        <w:t>特殊</w:t>
      </w:r>
      <w:r>
        <w:rPr>
          <w:rFonts w:hint="eastAsia" w:ascii="宋体" w:hAnsi="宋体" w:eastAsia="宋体" w:cs="宋体"/>
          <w:color w:val="auto"/>
          <w:sz w:val="21"/>
          <w:szCs w:val="21"/>
          <w:highlight w:val="none"/>
        </w:rPr>
        <w:t>作业，</w:t>
      </w:r>
      <w:r>
        <w:rPr>
          <w:rFonts w:hint="eastAsia" w:ascii="宋体" w:hAnsi="宋体" w:eastAsia="宋体" w:cs="宋体"/>
          <w:color w:val="auto"/>
          <w:sz w:val="21"/>
          <w:szCs w:val="21"/>
          <w:highlight w:val="none"/>
          <w:lang w:val="en-US" w:eastAsia="zh-CN"/>
        </w:rPr>
        <w:t>应</w:t>
      </w:r>
      <w:r>
        <w:rPr>
          <w:rFonts w:hint="eastAsia" w:ascii="宋体" w:hAnsi="宋体" w:cs="宋体"/>
          <w:color w:val="auto"/>
          <w:sz w:val="21"/>
          <w:szCs w:val="21"/>
          <w:highlight w:val="none"/>
          <w:lang w:val="en-US" w:eastAsia="zh-CN"/>
        </w:rPr>
        <w:t>强化</w:t>
      </w:r>
      <w:r>
        <w:rPr>
          <w:rFonts w:hint="eastAsia" w:ascii="宋体" w:hAnsi="宋体" w:eastAsia="宋体" w:cs="宋体"/>
          <w:color w:val="auto"/>
          <w:sz w:val="21"/>
          <w:szCs w:val="21"/>
          <w:highlight w:val="none"/>
          <w:lang w:val="en-US" w:eastAsia="zh-CN"/>
        </w:rPr>
        <w:t>票证管理，落实安全防护措施，监护人现场监护。</w:t>
      </w:r>
    </w:p>
    <w:p w14:paraId="53A16A4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2.2.12</w:t>
      </w:r>
      <w:r>
        <w:rPr>
          <w:rFonts w:hint="eastAsia" w:ascii="宋体" w:hAnsi="宋体" w:eastAsia="宋体" w:cs="宋体"/>
          <w:color w:val="auto"/>
          <w:sz w:val="21"/>
          <w:szCs w:val="21"/>
          <w:highlight w:val="none"/>
          <w:lang w:val="en-US" w:eastAsia="zh-CN"/>
        </w:rPr>
        <w:t>乙方照明或动力作业，应使用符合国家标准的电器，规范线路敷设，安装漏电保护器，做好接地、接零</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保护。</w:t>
      </w:r>
    </w:p>
    <w:p w14:paraId="34CA1888">
      <w:pPr>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lang w:val="en-US" w:eastAsia="zh-CN"/>
        </w:rPr>
        <w:t>2.2.13</w:t>
      </w:r>
      <w:r>
        <w:rPr>
          <w:rFonts w:hint="eastAsia" w:ascii="宋体" w:hAnsi="宋体" w:cs="宋体"/>
          <w:color w:val="auto"/>
          <w:szCs w:val="21"/>
          <w:highlight w:val="none"/>
        </w:rPr>
        <w:t>执行甲方进入</w:t>
      </w:r>
      <w:r>
        <w:rPr>
          <w:rFonts w:hint="eastAsia" w:ascii="宋体" w:hAnsi="宋体" w:cs="宋体"/>
          <w:color w:val="auto"/>
          <w:szCs w:val="21"/>
          <w:highlight w:val="none"/>
          <w:lang w:val="en-US" w:eastAsia="zh-CN"/>
        </w:rPr>
        <w:t>受</w:t>
      </w:r>
      <w:r>
        <w:rPr>
          <w:rFonts w:hint="eastAsia" w:ascii="宋体" w:hAnsi="宋体" w:cs="宋体"/>
          <w:color w:val="auto"/>
          <w:szCs w:val="21"/>
          <w:highlight w:val="none"/>
        </w:rPr>
        <w:t>限空间许可程序。乙方在甲方已生产区域进入</w:t>
      </w:r>
      <w:r>
        <w:rPr>
          <w:rFonts w:hint="eastAsia" w:ascii="宋体" w:hAnsi="宋体" w:cs="宋体"/>
          <w:color w:val="auto"/>
          <w:szCs w:val="21"/>
          <w:highlight w:val="none"/>
          <w:lang w:val="en-US" w:eastAsia="zh-CN"/>
        </w:rPr>
        <w:t>受</w:t>
      </w:r>
      <w:r>
        <w:rPr>
          <w:rFonts w:hint="eastAsia" w:ascii="宋体" w:hAnsi="宋体" w:cs="宋体"/>
          <w:color w:val="auto"/>
          <w:szCs w:val="21"/>
          <w:highlight w:val="none"/>
        </w:rPr>
        <w:t>限空间作业必须按照甲方规定办理进入许可，其许可证由甲方签发</w:t>
      </w:r>
      <w:r>
        <w:rPr>
          <w:rFonts w:hint="eastAsia" w:ascii="宋体" w:hAnsi="宋体" w:cs="宋体"/>
          <w:color w:val="auto"/>
          <w:szCs w:val="21"/>
          <w:highlight w:val="none"/>
          <w:lang w:eastAsia="zh-CN"/>
        </w:rPr>
        <w:t>。</w:t>
      </w:r>
    </w:p>
    <w:p w14:paraId="3895F73F">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执行甲方上锁挂牌程序。乙方一切动力控制的作业必须执行上锁挂牌程序。</w:t>
      </w:r>
    </w:p>
    <w:p w14:paraId="37ED974E">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2.2.14</w:t>
      </w:r>
      <w:r>
        <w:rPr>
          <w:rFonts w:hint="eastAsia" w:ascii="宋体" w:hAnsi="宋体" w:cs="宋体"/>
          <w:color w:val="auto"/>
          <w:szCs w:val="21"/>
          <w:highlight w:val="none"/>
        </w:rPr>
        <w:t>高空作业人员必须</w:t>
      </w:r>
      <w:r>
        <w:rPr>
          <w:rFonts w:hint="eastAsia" w:ascii="宋体" w:hAnsi="宋体" w:cs="宋体"/>
          <w:color w:val="auto"/>
          <w:szCs w:val="21"/>
          <w:highlight w:val="none"/>
          <w:lang w:val="en-US" w:eastAsia="zh-CN"/>
        </w:rPr>
        <w:t>取得江苏省应急管理厅签发的高处作业操作者且正确</w:t>
      </w:r>
      <w:r>
        <w:rPr>
          <w:rFonts w:hint="eastAsia" w:ascii="宋体" w:hAnsi="宋体" w:cs="宋体"/>
          <w:color w:val="auto"/>
          <w:szCs w:val="21"/>
          <w:highlight w:val="none"/>
        </w:rPr>
        <w:t>佩戴安全带，坠落面设置安全网或其他防坠落设施，避免高空坠落事故。</w:t>
      </w:r>
    </w:p>
    <w:p w14:paraId="7F314F3A">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2.2.15</w:t>
      </w:r>
      <w:r>
        <w:rPr>
          <w:rFonts w:hint="eastAsia" w:ascii="宋体" w:hAnsi="宋体" w:cs="宋体"/>
          <w:color w:val="auto"/>
          <w:szCs w:val="21"/>
          <w:highlight w:val="none"/>
        </w:rPr>
        <w:t>乙方人员不得擅自进入甲方非作业区域，不得将与施工无关的人员、易燃易爆等危险品带入甲方区域。</w:t>
      </w:r>
    </w:p>
    <w:p w14:paraId="57B921B6">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2.2.16</w:t>
      </w:r>
      <w:r>
        <w:rPr>
          <w:rFonts w:hint="eastAsia" w:ascii="宋体" w:hAnsi="宋体" w:cs="宋体"/>
          <w:color w:val="auto"/>
          <w:szCs w:val="21"/>
          <w:highlight w:val="none"/>
        </w:rPr>
        <w:t>作业场所内各种坑、孔、洞、壕、池、排水沟等应按规定设置防护栏或盖板；楼梯口、电梯井口应按规定设置防护措施；升降口、工作平台、走台应设置防坠落护栏。</w:t>
      </w:r>
    </w:p>
    <w:p w14:paraId="3EB3D4B1">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2.2.17</w:t>
      </w:r>
      <w:r>
        <w:rPr>
          <w:rFonts w:hint="eastAsia" w:ascii="宋体" w:hAnsi="宋体" w:cs="宋体"/>
          <w:color w:val="auto"/>
          <w:szCs w:val="21"/>
          <w:highlight w:val="none"/>
        </w:rPr>
        <w:t>按规定设置脚手架，脚手架外侧使用的密目式安全网应符合要求，操作层应有防护栏，架体防护符合要求。</w:t>
      </w:r>
    </w:p>
    <w:p w14:paraId="7202883D">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2.2.18</w:t>
      </w:r>
      <w:r>
        <w:rPr>
          <w:rFonts w:hint="eastAsia" w:ascii="宋体" w:hAnsi="宋体" w:cs="宋体"/>
          <w:color w:val="auto"/>
          <w:szCs w:val="21"/>
          <w:highlight w:val="none"/>
        </w:rPr>
        <w:t>应对作业现场进行围闭或者设置符合国家相关规范标准的安全警示标志、警示灯和施工牌；对可能造成损害的毗邻建筑物、构筑物或地下管线等，应采取专项的防护措施。针对可能会对人员造成伤害的工作现场危险区域设置隔离警戒标志，夜间配置红灯警示，必要时派专人监管现场。</w:t>
      </w:r>
    </w:p>
    <w:p w14:paraId="41EF111A">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2.2.19</w:t>
      </w:r>
      <w:r>
        <w:rPr>
          <w:rFonts w:hint="eastAsia" w:ascii="宋体" w:hAnsi="宋体" w:cs="宋体"/>
          <w:color w:val="auto"/>
          <w:szCs w:val="21"/>
          <w:highlight w:val="none"/>
        </w:rPr>
        <w:t>及时清理作业垃圾，确保作业现场卫生整洁。</w:t>
      </w:r>
    </w:p>
    <w:p w14:paraId="3ADB846E">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2.2.20</w:t>
      </w:r>
      <w:r>
        <w:rPr>
          <w:rFonts w:hint="eastAsia" w:ascii="宋体" w:hAnsi="宋体" w:eastAsia="宋体" w:cs="宋体"/>
          <w:color w:val="auto"/>
          <w:sz w:val="21"/>
          <w:szCs w:val="21"/>
          <w:highlight w:val="none"/>
        </w:rPr>
        <w:t>乙方严禁存放超过国家法定数量的易燃、易爆物品及其他非法化学危险品，如因生产、经营需要使用或存放上述危险品，必须取得相关合法手续。</w:t>
      </w:r>
      <w:r>
        <w:rPr>
          <w:rFonts w:hint="eastAsia" w:ascii="宋体" w:hAnsi="宋体" w:eastAsia="宋体" w:cs="宋体"/>
          <w:highlight w:val="none"/>
          <w:lang w:val="en-US" w:eastAsia="zh-CN"/>
        </w:rPr>
        <w:t>若乙方违反上述约定，甲方有权单方解除合同，并要求乙方支付年租金30%的违约金。同时乙方应承担由此给甲方造成的全部直接和间接损失。</w:t>
      </w:r>
    </w:p>
    <w:p w14:paraId="36883B0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2.2.21</w:t>
      </w:r>
      <w:r>
        <w:rPr>
          <w:rFonts w:hint="eastAsia" w:ascii="宋体" w:hAnsi="宋体" w:eastAsia="宋体" w:cs="宋体"/>
          <w:color w:val="auto"/>
          <w:sz w:val="21"/>
          <w:szCs w:val="21"/>
          <w:highlight w:val="none"/>
        </w:rPr>
        <w:t>乙方从事经营活动，必须符合消防安全规定，储存商品、货物的库房及生产车间严禁使用明火，不得用炉子直接取暖，车间、库房等场所严禁吸烟。</w:t>
      </w:r>
      <w:r>
        <w:rPr>
          <w:rFonts w:hint="eastAsia"/>
          <w:highlight w:val="none"/>
          <w:lang w:val="en-US" w:eastAsia="zh-CN"/>
        </w:rPr>
        <w:t>若乙方违反上述约定，甲方有权要求乙方支付年租金30%的违约金。同时乙方应承担由此给甲方造成的全部直接和间接损失。</w:t>
      </w:r>
    </w:p>
    <w:p w14:paraId="00F3959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2.2.22</w:t>
      </w:r>
      <w:r>
        <w:rPr>
          <w:rFonts w:hint="eastAsia" w:ascii="宋体" w:hAnsi="宋体" w:eastAsia="宋体" w:cs="宋体"/>
          <w:color w:val="auto"/>
          <w:sz w:val="21"/>
          <w:szCs w:val="21"/>
          <w:highlight w:val="none"/>
        </w:rPr>
        <w:t>乙方要按消防要求配备足够的消防器材，确保完好使用。保持消防通道畅通</w:t>
      </w:r>
      <w:r>
        <w:rPr>
          <w:rFonts w:hint="eastAsia" w:ascii="宋体" w:hAnsi="宋体" w:eastAsia="宋体" w:cs="宋体"/>
          <w:color w:val="auto"/>
          <w:sz w:val="21"/>
          <w:szCs w:val="21"/>
          <w:highlight w:val="none"/>
          <w:lang w:eastAsia="zh-CN"/>
        </w:rPr>
        <w:t>。</w:t>
      </w:r>
    </w:p>
    <w:p w14:paraId="1419C73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2.2.23</w:t>
      </w:r>
      <w:r>
        <w:rPr>
          <w:rFonts w:hint="eastAsia" w:ascii="宋体" w:hAnsi="宋体" w:eastAsia="宋体" w:cs="宋体"/>
          <w:color w:val="auto"/>
          <w:sz w:val="21"/>
          <w:szCs w:val="21"/>
          <w:highlight w:val="none"/>
        </w:rPr>
        <w:t>乙方必须根据《生产经营单位生产安全事故应急预案编制导则》（GBT 29639-2020）编制《安全生产事故应急预案》，建立事故应急救援组织机构，自行配备应急救援人员以及必要的应急救援器材和设备，定期组织应急救援人员培训学习，并根据情况每年组织应急演练。</w:t>
      </w:r>
    </w:p>
    <w:p w14:paraId="512AB7F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2.2.24</w:t>
      </w:r>
      <w:r>
        <w:rPr>
          <w:rFonts w:hint="eastAsia" w:ascii="宋体" w:hAnsi="宋体" w:eastAsia="宋体" w:cs="宋体"/>
          <w:color w:val="auto"/>
          <w:sz w:val="21"/>
          <w:szCs w:val="21"/>
          <w:highlight w:val="none"/>
        </w:rPr>
        <w:t>发生安全生产伤亡事故时，乙方必须立即报告甲方，并在事故发生后一小时内向甲方提交事故情况书面快报，并根据《生产安全事故报告和调查处理条例》的规定，及时向政府应急管理部门报告。</w:t>
      </w:r>
    </w:p>
    <w:p w14:paraId="520F64E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2.2.25</w:t>
      </w:r>
      <w:r>
        <w:rPr>
          <w:rFonts w:hint="eastAsia" w:ascii="宋体" w:hAnsi="宋体" w:eastAsia="宋体" w:cs="宋体"/>
          <w:color w:val="auto"/>
          <w:sz w:val="21"/>
          <w:szCs w:val="21"/>
          <w:highlight w:val="none"/>
        </w:rPr>
        <w:t>乙方应随时接受甲方及有关部门的安全检查，对甲方提出的整改意见，乙方必须及时按要求进行整改。</w:t>
      </w:r>
    </w:p>
    <w:p w14:paraId="3AAAF54B">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2.2.</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乙方不得私自更改甲方房屋结构、电源线路等，</w:t>
      </w:r>
      <w:r>
        <w:rPr>
          <w:rFonts w:hint="eastAsia" w:ascii="宋体" w:hAnsi="宋体" w:eastAsia="宋体" w:cs="宋体"/>
          <w:color w:val="auto"/>
          <w:sz w:val="21"/>
          <w:szCs w:val="21"/>
          <w:highlight w:val="none"/>
        </w:rPr>
        <w:t>对必须更改的应提交书面申请，得到甲方同意后，在确保安全的情况下方可实施</w:t>
      </w:r>
      <w:r>
        <w:rPr>
          <w:rFonts w:hint="eastAsia" w:ascii="宋体" w:hAnsi="宋体" w:eastAsia="宋体" w:cs="宋体"/>
          <w:color w:val="auto"/>
          <w:sz w:val="21"/>
          <w:szCs w:val="21"/>
          <w:highlight w:val="none"/>
          <w:lang w:eastAsia="zh-CN"/>
        </w:rPr>
        <w:t>，</w:t>
      </w:r>
      <w:r>
        <w:rPr>
          <w:rFonts w:hint="eastAsia" w:ascii="宋体" w:hAnsi="宋体" w:eastAsia="宋体" w:cs="宋体"/>
          <w:highlight w:val="none"/>
          <w:lang w:val="en-US" w:eastAsia="zh-CN"/>
        </w:rPr>
        <w:t>若乙方违反上述约定，甲方有权单方解除合同，并要求乙方支付年租金30%的违约金。同时乙方应承担由此给甲方造成的全部直接和间接损失。</w:t>
      </w:r>
    </w:p>
    <w:p w14:paraId="796D1C01">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 xml:space="preserve">第三条 </w:t>
      </w:r>
      <w:r>
        <w:rPr>
          <w:rFonts w:hint="eastAsia" w:ascii="宋体" w:hAnsi="宋体" w:eastAsia="宋体" w:cs="宋体"/>
          <w:b/>
          <w:bCs/>
          <w:color w:val="auto"/>
          <w:sz w:val="21"/>
          <w:szCs w:val="21"/>
          <w:highlight w:val="none"/>
        </w:rPr>
        <w:t xml:space="preserve">附则： </w:t>
      </w:r>
    </w:p>
    <w:p w14:paraId="3576AA45">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4.1 </w:t>
      </w:r>
      <w:r>
        <w:rPr>
          <w:rFonts w:hint="eastAsia" w:ascii="宋体" w:hAnsi="宋体" w:eastAsia="宋体" w:cs="宋体"/>
          <w:color w:val="auto"/>
          <w:sz w:val="21"/>
          <w:szCs w:val="21"/>
          <w:highlight w:val="none"/>
        </w:rPr>
        <w:t>本协议有效期，从 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日起至 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日止。</w:t>
      </w:r>
    </w:p>
    <w:p w14:paraId="658AD474">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default" w:eastAsia="宋体"/>
          <w:sz w:val="21"/>
          <w:szCs w:val="21"/>
          <w:highlight w:val="none"/>
          <w:lang w:val="en-US" w:eastAsia="zh-CN"/>
        </w:rPr>
      </w:pPr>
      <w:r>
        <w:rPr>
          <w:rFonts w:hint="eastAsia" w:cs="宋体"/>
          <w:color w:val="auto"/>
          <w:sz w:val="21"/>
          <w:szCs w:val="21"/>
          <w:highlight w:val="none"/>
          <w:lang w:val="en-US" w:eastAsia="zh-CN"/>
        </w:rPr>
        <w:t xml:space="preserve">4.2 </w:t>
      </w:r>
      <w:r>
        <w:rPr>
          <w:rFonts w:hint="eastAsia"/>
          <w:sz w:val="21"/>
          <w:szCs w:val="21"/>
          <w:highlight w:val="none"/>
          <w:lang w:val="en-US" w:eastAsia="zh-CN"/>
        </w:rPr>
        <w:t>如果乙方违反本协议项下任何条款，则产生的一切后果全部由乙方承担，与甲方无关。</w:t>
      </w:r>
    </w:p>
    <w:p w14:paraId="39A3DCDB">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4.3</w:t>
      </w:r>
      <w:r>
        <w:rPr>
          <w:rFonts w:hint="eastAsia" w:ascii="宋体" w:hAnsi="宋体" w:eastAsia="宋体" w:cs="宋体"/>
          <w:color w:val="auto"/>
          <w:kern w:val="0"/>
          <w:sz w:val="21"/>
          <w:szCs w:val="21"/>
          <w:highlight w:val="none"/>
        </w:rPr>
        <w:t xml:space="preserve">本协议在履行过程中发生争议，由双方协商解决，协商不成可向甲方所在地人民法院起诉。 </w:t>
      </w:r>
      <w:r>
        <w:rPr>
          <w:rFonts w:hint="eastAsia" w:ascii="宋体" w:hAnsi="宋体" w:eastAsia="宋体" w:cs="宋体"/>
          <w:color w:val="auto"/>
          <w:sz w:val="21"/>
          <w:szCs w:val="21"/>
          <w:highlight w:val="none"/>
        </w:rPr>
        <w:t xml:space="preserve"> </w:t>
      </w:r>
    </w:p>
    <w:p w14:paraId="264C9515">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4.4</w:t>
      </w:r>
      <w:r>
        <w:rPr>
          <w:rFonts w:hint="eastAsia" w:ascii="宋体" w:hAnsi="宋体" w:eastAsia="宋体" w:cs="宋体"/>
          <w:color w:val="auto"/>
          <w:sz w:val="21"/>
          <w:szCs w:val="21"/>
          <w:highlight w:val="none"/>
        </w:rPr>
        <w:t xml:space="preserve">本协议一式四份，甲方、乙方各二份，甲乙双方代表签字盖章后生效。 </w:t>
      </w:r>
    </w:p>
    <w:p w14:paraId="38AC49F4">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14:paraId="1636CFF7">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甲方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 ：                        乙方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w:t>
      </w:r>
    </w:p>
    <w:p w14:paraId="6A644306">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14:paraId="52F7766B">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法人（或授权）代表签字：          法人（或授权）代表签字：</w:t>
      </w:r>
    </w:p>
    <w:p w14:paraId="0B61E3B8">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14:paraId="2CF8D530">
      <w:pPr>
        <w:tabs>
          <w:tab w:val="left" w:pos="1770"/>
        </w:tabs>
        <w:spacing w:line="500" w:lineRule="exact"/>
        <w:ind w:firstLine="840" w:firstLineChars="400"/>
        <w:jc w:val="both"/>
        <w:outlineLvl w:val="0"/>
        <w:rPr>
          <w:rFonts w:hint="eastAsia" w:ascii="宋体" w:hAnsi="宋体"/>
          <w:sz w:val="24"/>
          <w:highlight w:val="none"/>
        </w:rPr>
      </w:pPr>
      <w:r>
        <w:rPr>
          <w:rFonts w:hint="eastAsia" w:ascii="宋体" w:hAnsi="宋体" w:eastAsia="宋体" w:cs="宋体"/>
          <w:color w:val="auto"/>
          <w:sz w:val="21"/>
          <w:szCs w:val="21"/>
          <w:highlight w:val="none"/>
          <w:shd w:val="clear" w:color="auto" w:fill="FFFFFF"/>
        </w:rPr>
        <w:t>年    月    日                       年     月    日</w:t>
      </w:r>
    </w:p>
    <w:p w14:paraId="5122C720">
      <w:pPr>
        <w:rPr>
          <w:rFonts w:hint="eastAsia"/>
          <w:highlight w:val="none"/>
        </w:rPr>
        <w:sectPr>
          <w:headerReference r:id="rId3" w:type="default"/>
          <w:footerReference r:id="rId4" w:type="default"/>
          <w:pgSz w:w="11905" w:h="16838"/>
          <w:pgMar w:top="1134" w:right="1134" w:bottom="1134" w:left="1134" w:header="851" w:footer="992" w:gutter="0"/>
          <w:pgNumType w:fmt="numberInDash" w:start="1"/>
          <w:cols w:space="720" w:num="1"/>
          <w:docGrid w:type="lines" w:linePitch="312" w:charSpace="0"/>
        </w:sectPr>
      </w:pPr>
      <w:r>
        <w:rPr>
          <w:rFonts w:hint="eastAsia" w:ascii="宋体" w:hAnsi="宋体"/>
          <w:sz w:val="24"/>
          <w:highlight w:val="none"/>
        </w:rPr>
        <w:br w:type="page"/>
      </w:r>
    </w:p>
    <w:p w14:paraId="3CB7DB40">
      <w:pPr>
        <w:spacing w:line="360" w:lineRule="auto"/>
        <w:rPr>
          <w:rFonts w:hint="eastAsia" w:ascii="宋体" w:eastAsia="宋体"/>
          <w:b/>
          <w:bCs/>
          <w:sz w:val="28"/>
          <w:szCs w:val="28"/>
          <w:highlight w:val="none"/>
          <w:lang w:eastAsia="zh-CN"/>
        </w:rPr>
      </w:pPr>
      <w:r>
        <w:rPr>
          <w:rFonts w:hint="eastAsia" w:ascii="宋体"/>
          <w:b/>
          <w:bCs/>
          <w:sz w:val="28"/>
          <w:szCs w:val="28"/>
          <w:highlight w:val="none"/>
          <w:lang w:eastAsia="zh-CN"/>
        </w:rPr>
        <w:t>三</w:t>
      </w:r>
      <w:r>
        <w:rPr>
          <w:rFonts w:hint="eastAsia" w:ascii="宋体"/>
          <w:b/>
          <w:bCs/>
          <w:sz w:val="28"/>
          <w:szCs w:val="28"/>
          <w:highlight w:val="none"/>
        </w:rPr>
        <w:t>、安全</w:t>
      </w:r>
      <w:r>
        <w:rPr>
          <w:rFonts w:hint="eastAsia" w:ascii="宋体"/>
          <w:b/>
          <w:bCs/>
          <w:sz w:val="28"/>
          <w:szCs w:val="28"/>
          <w:highlight w:val="none"/>
          <w:lang w:eastAsia="zh-CN"/>
        </w:rPr>
        <w:t>告知书</w:t>
      </w:r>
    </w:p>
    <w:p w14:paraId="21B7E742">
      <w:pPr>
        <w:spacing w:after="100" w:afterAutospacing="1" w:line="440" w:lineRule="exact"/>
        <w:jc w:val="center"/>
        <w:rPr>
          <w:rFonts w:ascii="宋体" w:hAnsi="宋体" w:cs="宋体"/>
          <w:bCs/>
          <w:sz w:val="28"/>
          <w:szCs w:val="28"/>
          <w:highlight w:val="none"/>
          <w:u w:val="single"/>
        </w:rPr>
      </w:pPr>
      <w:r>
        <w:rPr>
          <w:rFonts w:hint="eastAsia" w:ascii="仿宋_GB2312" w:hAnsi="仿宋_GB2312" w:eastAsia="仿宋_GB2312" w:cs="仿宋_GB2312"/>
          <w:b/>
          <w:bCs w:val="0"/>
          <w:sz w:val="32"/>
          <w:szCs w:val="32"/>
          <w:highlight w:val="none"/>
        </w:rPr>
        <w:t xml:space="preserve">安全告知书 </w:t>
      </w:r>
      <w:r>
        <w:rPr>
          <w:rFonts w:hint="eastAsia" w:ascii="仿宋_GB2312" w:hAnsi="仿宋_GB2312" w:eastAsia="仿宋_GB2312" w:cs="仿宋_GB2312"/>
          <w:bCs/>
          <w:sz w:val="32"/>
          <w:szCs w:val="32"/>
          <w:highlight w:val="none"/>
        </w:rPr>
        <w:t xml:space="preserve">       </w:t>
      </w:r>
      <w:r>
        <w:rPr>
          <w:rFonts w:hint="eastAsia" w:ascii="宋体" w:hAnsi="宋体" w:cs="宋体"/>
          <w:bCs/>
          <w:sz w:val="28"/>
          <w:szCs w:val="28"/>
          <w:highlight w:val="none"/>
        </w:rPr>
        <w:t xml:space="preserve">    </w:t>
      </w:r>
    </w:p>
    <w:p w14:paraId="5AD5F1F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szCs w:val="21"/>
          <w:highlight w:val="none"/>
          <w:lang w:eastAsia="zh-CN"/>
        </w:rPr>
      </w:pPr>
      <w:r>
        <w:rPr>
          <w:rFonts w:hint="eastAsia"/>
          <w:szCs w:val="21"/>
          <w:highlight w:val="none"/>
          <w:u w:val="single"/>
        </w:rPr>
        <w:t xml:space="preserve">                            </w:t>
      </w:r>
      <w:r>
        <w:rPr>
          <w:rFonts w:hint="eastAsia"/>
          <w:szCs w:val="21"/>
          <w:highlight w:val="none"/>
          <w:u w:val="single"/>
          <w:lang w:eastAsia="zh-CN"/>
        </w:rPr>
        <w:t>：</w:t>
      </w:r>
    </w:p>
    <w:p w14:paraId="7CA706C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szCs w:val="21"/>
          <w:highlight w:val="none"/>
        </w:rPr>
        <w:t xml:space="preserve">    </w:t>
      </w:r>
      <w:r>
        <w:rPr>
          <w:rFonts w:hint="eastAsia" w:ascii="宋体" w:hAnsi="宋体" w:cs="宋体"/>
          <w:szCs w:val="21"/>
          <w:highlight w:val="none"/>
        </w:rPr>
        <w:t xml:space="preserve"> 为深入贯彻落实《安全生产法》《江苏省安全生产条例》等法律法规，做好</w:t>
      </w:r>
      <w:r>
        <w:rPr>
          <w:rFonts w:hint="eastAsia" w:ascii="宋体" w:hAnsi="宋体" w:cs="宋体"/>
          <w:szCs w:val="21"/>
          <w:highlight w:val="none"/>
          <w:lang w:val="en-US" w:eastAsia="zh-CN"/>
        </w:rPr>
        <w:t>双方约定的经营活动安全管理工作</w:t>
      </w:r>
      <w:r>
        <w:rPr>
          <w:rFonts w:hint="eastAsia" w:ascii="宋体" w:hAnsi="宋体" w:cs="宋体"/>
          <w:szCs w:val="21"/>
          <w:highlight w:val="none"/>
        </w:rPr>
        <w:t>，现将</w:t>
      </w:r>
      <w:r>
        <w:rPr>
          <w:rFonts w:hint="eastAsia" w:ascii="宋体" w:hAnsi="宋体" w:cs="宋体"/>
          <w:szCs w:val="21"/>
          <w:highlight w:val="none"/>
          <w:lang w:val="en-US" w:eastAsia="zh-CN"/>
        </w:rPr>
        <w:t>有关</w:t>
      </w:r>
      <w:r>
        <w:rPr>
          <w:rFonts w:hint="eastAsia" w:ascii="宋体" w:hAnsi="宋体" w:cs="宋体"/>
          <w:szCs w:val="21"/>
          <w:highlight w:val="none"/>
        </w:rPr>
        <w:t>安全事项告知如下：</w:t>
      </w:r>
    </w:p>
    <w:p w14:paraId="23A7589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highlight w:val="none"/>
        </w:rPr>
      </w:pPr>
      <w:r>
        <w:rPr>
          <w:rFonts w:hint="eastAsia"/>
          <w:highlight w:val="none"/>
          <w:lang w:val="en-US" w:eastAsia="zh-CN"/>
        </w:rPr>
        <w:t>你单位</w:t>
      </w:r>
      <w:r>
        <w:rPr>
          <w:highlight w:val="none"/>
        </w:rPr>
        <w:t>是</w:t>
      </w:r>
      <w:r>
        <w:rPr>
          <w:rFonts w:hint="eastAsia"/>
          <w:highlight w:val="none"/>
          <w:lang w:val="en-US" w:eastAsia="zh-CN"/>
        </w:rPr>
        <w:t>本业务活动的</w:t>
      </w:r>
      <w:r>
        <w:rPr>
          <w:highlight w:val="none"/>
        </w:rPr>
        <w:t>安全生产责任主体，主要负责人必须履行安全生产法定职责，对本单位的安全生产工作全面负责。应当具备新《安全生产法》和有关法律、行政法规和国家标准或者行业标准规定的安全生产条件</w:t>
      </w:r>
      <w:r>
        <w:rPr>
          <w:rFonts w:hint="eastAsia"/>
          <w:highlight w:val="none"/>
          <w:lang w:eastAsia="zh-CN"/>
        </w:rPr>
        <w:t>；</w:t>
      </w:r>
      <w:r>
        <w:rPr>
          <w:highlight w:val="none"/>
        </w:rPr>
        <w:t>不具备安全生产条件的，不得从事生产经营活动。</w:t>
      </w:r>
    </w:p>
    <w:p w14:paraId="3C6F52A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u w:val="single"/>
        </w:rPr>
      </w:pPr>
      <w:r>
        <w:rPr>
          <w:rFonts w:hint="eastAsia"/>
          <w:highlight w:val="none"/>
          <w:lang w:val="en-US" w:eastAsia="zh-CN"/>
        </w:rPr>
        <w:t>业务</w:t>
      </w:r>
      <w:r>
        <w:rPr>
          <w:rFonts w:hint="eastAsia"/>
          <w:highlight w:val="none"/>
        </w:rPr>
        <w:t>区域设备设施危险源点：</w:t>
      </w:r>
      <w:r>
        <w:rPr>
          <w:rFonts w:hint="eastAsia"/>
          <w:highlight w:val="none"/>
          <w:u w:val="single"/>
        </w:rPr>
        <w:t xml:space="preserve">   </w:t>
      </w:r>
      <w:r>
        <w:rPr>
          <w:rFonts w:hint="eastAsia"/>
          <w:highlight w:val="none"/>
          <w:u w:val="single"/>
          <w:lang w:val="en-US" w:eastAsia="zh-CN"/>
        </w:rPr>
        <w:t xml:space="preserve">          </w:t>
      </w:r>
    </w:p>
    <w:p w14:paraId="1BB6C19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周边环境及可能存在的风险：</w:t>
      </w:r>
      <w:r>
        <w:rPr>
          <w:rFonts w:hint="eastAsia"/>
          <w:highlight w:val="none"/>
          <w:u w:val="single"/>
        </w:rPr>
        <w:t xml:space="preserve">    道路交通</w:t>
      </w:r>
      <w:r>
        <w:rPr>
          <w:rFonts w:hint="eastAsia"/>
          <w:highlight w:val="none"/>
          <w:u w:val="single"/>
          <w:lang w:eastAsia="zh-CN"/>
        </w:rPr>
        <w:t>；</w:t>
      </w:r>
      <w:r>
        <w:rPr>
          <w:rFonts w:hint="eastAsia"/>
          <w:highlight w:val="none"/>
          <w:u w:val="single"/>
          <w:lang w:val="en-US" w:eastAsia="zh-CN"/>
        </w:rPr>
        <w:t xml:space="preserve">     </w:t>
      </w:r>
    </w:p>
    <w:p w14:paraId="7851288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业务活动</w:t>
      </w:r>
      <w:r>
        <w:rPr>
          <w:rFonts w:hint="eastAsia" w:ascii="Times New Roman" w:hAnsi="Times New Roman" w:eastAsia="宋体" w:cs="Times New Roman"/>
          <w:highlight w:val="none"/>
        </w:rPr>
        <w:t>用电负荷：</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eastAsia="zh-CN"/>
        </w:rPr>
        <w:t>kW</w:t>
      </w:r>
      <w:r>
        <w:rPr>
          <w:rFonts w:hint="eastAsia" w:ascii="Times New Roman" w:hAnsi="Times New Roman" w:eastAsia="宋体" w:cs="Times New Roman"/>
          <w:highlight w:val="none"/>
        </w:rPr>
        <w:t>。</w:t>
      </w:r>
    </w:p>
    <w:p w14:paraId="2FE492F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按照国家有关规定，需根据</w:t>
      </w:r>
      <w:r>
        <w:rPr>
          <w:rFonts w:hint="eastAsia" w:ascii="Times New Roman" w:hAnsi="Times New Roman" w:eastAsia="宋体" w:cs="Times New Roman"/>
          <w:highlight w:val="none"/>
          <w:lang w:val="en-US" w:eastAsia="zh-CN"/>
        </w:rPr>
        <w:t>经营活动</w:t>
      </w:r>
      <w:r>
        <w:rPr>
          <w:rFonts w:hint="eastAsia" w:ascii="Times New Roman" w:hAnsi="Times New Roman" w:eastAsia="宋体" w:cs="Times New Roman"/>
          <w:highlight w:val="none"/>
        </w:rPr>
        <w:t>安全危害因素配备符合标准的安全防护措施，并发放个人安全防护用品，要求在工作中按照要求正确佩戴。</w:t>
      </w:r>
    </w:p>
    <w:p w14:paraId="4623B6F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落实消防安全管理</w:t>
      </w:r>
      <w:r>
        <w:rPr>
          <w:rFonts w:hint="eastAsia" w:ascii="Times New Roman" w:hAnsi="Times New Roman" w:eastAsia="宋体" w:cs="Times New Roman"/>
          <w:highlight w:val="none"/>
          <w:lang w:val="en-US" w:eastAsia="zh-CN"/>
        </w:rPr>
        <w:t>责任</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规范配备和合理使用消防设施，定期开展</w:t>
      </w:r>
      <w:r>
        <w:rPr>
          <w:rFonts w:hint="eastAsia" w:ascii="Times New Roman" w:hAnsi="Times New Roman" w:eastAsia="宋体" w:cs="Times New Roman"/>
          <w:highlight w:val="none"/>
        </w:rPr>
        <w:t>消防</w:t>
      </w:r>
      <w:r>
        <w:rPr>
          <w:rFonts w:hint="eastAsia" w:ascii="Times New Roman" w:hAnsi="Times New Roman" w:eastAsia="宋体" w:cs="Times New Roman"/>
          <w:highlight w:val="none"/>
          <w:lang w:val="en-US" w:eastAsia="zh-CN"/>
        </w:rPr>
        <w:t>风险隐患检查整改并建立台账，做好记录</w:t>
      </w:r>
      <w:r>
        <w:rPr>
          <w:rFonts w:hint="eastAsia" w:ascii="Times New Roman" w:hAnsi="Times New Roman" w:eastAsia="宋体" w:cs="Times New Roman"/>
          <w:highlight w:val="none"/>
        </w:rPr>
        <w:t>。</w:t>
      </w:r>
    </w:p>
    <w:p w14:paraId="4C9C62B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14:paraId="4CE46D1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加强用火、用电、用气的安全管理。不得私接电线，大功率电器线路应单独穿管敷设。电动自行车应远离可燃物停放，人走时必须“关火、关电、关气”。 </w:t>
      </w:r>
    </w:p>
    <w:p w14:paraId="63FAB35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不得违法违规储存、经营、使用易燃易爆有毒等危险物品 。</w:t>
      </w:r>
    </w:p>
    <w:p w14:paraId="27DFC69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进行临时用电、吊装、高处作业等特殊作业，应强化票证管理，落实安全防护措施，监护人现场监护。</w:t>
      </w:r>
    </w:p>
    <w:p w14:paraId="44090E5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现场所有从事特种作业的所有人员要持证上岗，证件在有效期内且人证合一。</w:t>
      </w:r>
    </w:p>
    <w:p w14:paraId="4EE7889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你方人员要加强实名制管理，未经同意不得私自进入我方管理区域或生产区域。</w:t>
      </w:r>
    </w:p>
    <w:p w14:paraId="3FCBD8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13.遵守甲方安全管理规定和劳动纪律，</w:t>
      </w:r>
      <w:r>
        <w:rPr>
          <w:rFonts w:hint="eastAsia" w:ascii="Times New Roman" w:hAnsi="Times New Roman" w:eastAsia="宋体" w:cs="Times New Roman"/>
          <w:kern w:val="2"/>
          <w:sz w:val="21"/>
          <w:szCs w:val="24"/>
          <w:highlight w:val="none"/>
          <w:lang w:val="en-US" w:eastAsia="zh-CN" w:bidi="ar-SA"/>
        </w:rPr>
        <w:t>你方人员进入厂区（租赁场所）的人员、车辆等，服从</w:t>
      </w:r>
      <w:r>
        <w:rPr>
          <w:rFonts w:hint="eastAsia" w:ascii="Times New Roman" w:hAnsi="Times New Roman" w:eastAsia="宋体" w:cs="Times New Roman"/>
          <w:highlight w:val="none"/>
          <w:lang w:val="en-US" w:eastAsia="zh-CN"/>
        </w:rPr>
        <w:t>甲方安管人员、保卫人员等管理，</w:t>
      </w:r>
      <w:r>
        <w:rPr>
          <w:rFonts w:hint="eastAsia" w:ascii="Times New Roman" w:hAnsi="Times New Roman" w:eastAsia="宋体" w:cs="Times New Roman"/>
          <w:kern w:val="2"/>
          <w:sz w:val="21"/>
          <w:szCs w:val="24"/>
          <w:highlight w:val="none"/>
          <w:lang w:val="en-US" w:eastAsia="zh-CN" w:bidi="ar-SA"/>
        </w:rPr>
        <w:t>未经甲方批准不得作业，</w:t>
      </w:r>
      <w:r>
        <w:rPr>
          <w:rFonts w:hint="eastAsia" w:ascii="Times New Roman" w:hAnsi="Times New Roman" w:eastAsia="宋体" w:cs="Times New Roman"/>
          <w:highlight w:val="none"/>
          <w:lang w:val="en-US" w:eastAsia="zh-CN"/>
        </w:rPr>
        <w:t>不得利用我方设施从事或变相从事与合同约定无关的活动。</w:t>
      </w:r>
    </w:p>
    <w:p w14:paraId="598126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14.针对经营活动中风险状况和作业人员现状，严格</w:t>
      </w:r>
      <w:r>
        <w:rPr>
          <w:rFonts w:hint="eastAsia" w:ascii="Times New Roman" w:hAnsi="Times New Roman" w:eastAsia="宋体" w:cs="Times New Roman"/>
          <w:highlight w:val="none"/>
        </w:rPr>
        <w:t>执行安全技术交底制度</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全面细致地对全体作业人员进行交底，并实行跟踪管理，确保交底</w:t>
      </w:r>
      <w:r>
        <w:rPr>
          <w:rFonts w:hint="eastAsia" w:ascii="Times New Roman" w:hAnsi="Times New Roman" w:eastAsia="宋体" w:cs="Times New Roman"/>
          <w:highlight w:val="none"/>
          <w:lang w:val="en-US" w:eastAsia="zh-CN"/>
        </w:rPr>
        <w:t>内容</w:t>
      </w:r>
      <w:r>
        <w:rPr>
          <w:rFonts w:hint="eastAsia" w:ascii="Times New Roman" w:hAnsi="Times New Roman" w:eastAsia="宋体" w:cs="Times New Roman"/>
          <w:highlight w:val="none"/>
        </w:rPr>
        <w:t>的贯彻实施，并做好交底签字记录。</w:t>
      </w:r>
    </w:p>
    <w:p w14:paraId="15BBA9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15.</w:t>
      </w:r>
      <w:r>
        <w:rPr>
          <w:rFonts w:hint="eastAsia" w:ascii="Times New Roman" w:hAnsi="Times New Roman" w:eastAsia="宋体" w:cs="Times New Roman"/>
          <w:highlight w:val="none"/>
        </w:rPr>
        <w:t>注意其他应避免的安全隐患。</w:t>
      </w:r>
    </w:p>
    <w:p w14:paraId="2697FA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highlight w:val="none"/>
        </w:rPr>
      </w:pPr>
      <w:r>
        <w:rPr>
          <w:rFonts w:hint="eastAsia" w:ascii="Times New Roman" w:hAnsi="Times New Roman" w:eastAsia="宋体" w:cs="Times New Roman"/>
          <w:highlight w:val="none"/>
          <w:lang w:val="en-US" w:eastAsia="zh-CN"/>
        </w:rPr>
        <w:t>16.</w:t>
      </w:r>
      <w:r>
        <w:rPr>
          <w:rFonts w:hint="eastAsia" w:ascii="Times New Roman" w:hAnsi="Times New Roman" w:eastAsia="宋体" w:cs="Times New Roman"/>
          <w:highlight w:val="none"/>
        </w:rPr>
        <w:t>发生异常及时通知我方。</w:t>
      </w:r>
    </w:p>
    <w:p w14:paraId="080AD506">
      <w:pPr>
        <w:pStyle w:val="2"/>
        <w:rPr>
          <w:rFonts w:hint="eastAsia"/>
          <w:highlight w:val="none"/>
        </w:rPr>
      </w:pPr>
    </w:p>
    <w:p w14:paraId="08B7366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ascii="宋体" w:hAnsi="宋体" w:cs="宋体"/>
          <w:szCs w:val="21"/>
          <w:highlight w:val="none"/>
        </w:rPr>
        <w:t xml:space="preserve">      被告知方：                               告知方：                                            </w:t>
      </w:r>
    </w:p>
    <w:p w14:paraId="35CC3F4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p>
    <w:p w14:paraId="6AF42A41">
      <w:pPr>
        <w:rPr>
          <w:highlight w:val="none"/>
        </w:rPr>
      </w:pPr>
      <w:r>
        <w:rPr>
          <w:rFonts w:hint="eastAsia" w:ascii="宋体" w:hAnsi="宋体" w:cs="宋体"/>
          <w:szCs w:val="21"/>
          <w:highlight w:val="none"/>
        </w:rPr>
        <w:t>年     月    日</w:t>
      </w:r>
    </w:p>
    <w:p w14:paraId="6D9D9338">
      <w:pPr>
        <w:pStyle w:val="2"/>
        <w:rPr>
          <w:rFonts w:hint="eastAsia"/>
          <w:highlight w:val="none"/>
          <w:lang w:val="zh-CN"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FE12A">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FB73F">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6FB73F">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0AF0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C29C7"/>
    <w:multiLevelType w:val="multilevel"/>
    <w:tmpl w:val="49EC29C7"/>
    <w:lvl w:ilvl="0" w:tentative="0">
      <w:start w:val="1"/>
      <w:numFmt w:val="decimal"/>
      <w:lvlText w:val="%1."/>
      <w:lvlJc w:val="left"/>
      <w:pPr>
        <w:ind w:left="273" w:hanging="420"/>
      </w:pPr>
      <w:rPr>
        <w:rFonts w:hint="eastAsia"/>
      </w:rPr>
    </w:lvl>
    <w:lvl w:ilvl="1" w:tentative="0">
      <w:start w:val="1"/>
      <w:numFmt w:val="lowerLetter"/>
      <w:lvlText w:val="%2)"/>
      <w:lvlJc w:val="left"/>
      <w:pPr>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jljYzI0YWNiOGNhMjllOWY1OTEyMGQ4NGZmNzAifQ=="/>
  </w:docVars>
  <w:rsids>
    <w:rsidRoot w:val="6F974EE8"/>
    <w:rsid w:val="04854128"/>
    <w:rsid w:val="0B76093E"/>
    <w:rsid w:val="0E8D2A57"/>
    <w:rsid w:val="0FCF6AA6"/>
    <w:rsid w:val="15E908F9"/>
    <w:rsid w:val="182F7DC6"/>
    <w:rsid w:val="1FF57F5C"/>
    <w:rsid w:val="24D951DA"/>
    <w:rsid w:val="35CC79B1"/>
    <w:rsid w:val="388D1156"/>
    <w:rsid w:val="395B63AE"/>
    <w:rsid w:val="42C2250D"/>
    <w:rsid w:val="48C80E9A"/>
    <w:rsid w:val="4FAF23CA"/>
    <w:rsid w:val="5032028D"/>
    <w:rsid w:val="532E141A"/>
    <w:rsid w:val="56AE4D1B"/>
    <w:rsid w:val="5C7E485A"/>
    <w:rsid w:val="5F6009B3"/>
    <w:rsid w:val="628D5779"/>
    <w:rsid w:val="6F974EE8"/>
    <w:rsid w:val="742858B0"/>
    <w:rsid w:val="74A47F00"/>
    <w:rsid w:val="74B72B0D"/>
    <w:rsid w:val="76193DF8"/>
    <w:rsid w:val="7DA0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 w:type="paragraph" w:styleId="5">
    <w:name w:val="footer"/>
    <w:basedOn w:val="1"/>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4989</Words>
  <Characters>5207</Characters>
  <Lines>0</Lines>
  <Paragraphs>0</Paragraphs>
  <TotalTime>8</TotalTime>
  <ScaleCrop>false</ScaleCrop>
  <LinksUpToDate>false</LinksUpToDate>
  <CharactersWithSpaces>5697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2023-06-06T01:22:00Z</dcterms:created>
  <dc:creator>番茄土豆泥 。</dc:creator>
  <cp:lastModifiedBy>蒋宏</cp:lastModifiedBy>
  <cp:lastPrinted>2024-06-04T01:41:00Z</cp:lastPrinted>
  <dcterms:modified xsi:type="dcterms:W3CDTF">2026-05-27T07:10:18Z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5B133EB5A1ED4BF48E5CA56E41135772_13</vt:lpwstr>
  </property>
  <property fmtid="{D5CDD505-2E9C-101B-9397-08002B2CF9AE}" pid="4" name="KSOTemplateDocerSaveRecord">
    <vt:lpwstr>eyJoZGlkIjoiOWJlMWQ1MGJlNDBkYWVhZDMyYzQ4YTQwNjkzMzM3OGQiLCJ1c2VySWQiOiIxNzE3NzgyNTUzIn0=</vt:lpwstr>
  </property>
</Properties>
</file>